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AA732" w14:textId="1AACF824" w:rsidR="004356FB" w:rsidRPr="00CA40C0" w:rsidRDefault="004356FB"/>
    <w:tbl>
      <w:tblPr>
        <w:tblStyle w:val="Tabellenraster"/>
        <w:tblW w:w="0" w:type="auto"/>
        <w:tblLook w:val="04A0" w:firstRow="1" w:lastRow="0" w:firstColumn="1" w:lastColumn="0" w:noHBand="0" w:noVBand="1"/>
      </w:tblPr>
      <w:tblGrid>
        <w:gridCol w:w="7138"/>
        <w:gridCol w:w="7139"/>
      </w:tblGrid>
      <w:tr w:rsidR="00CB5F32" w:rsidRPr="00CA40C0" w14:paraId="0FA18EB1" w14:textId="77777777" w:rsidTr="000F6D89">
        <w:tc>
          <w:tcPr>
            <w:tcW w:w="7138" w:type="dxa"/>
          </w:tcPr>
          <w:p w14:paraId="5DAA3CA0" w14:textId="6BF6790D" w:rsidR="00CB5F32" w:rsidRPr="009B4E23" w:rsidRDefault="000F6D89">
            <w:pPr>
              <w:rPr>
                <w:rFonts w:ascii="Tahoma" w:hAnsi="Tahoma" w:cs="Tahoma"/>
                <w:b/>
                <w:bCs/>
                <w:sz w:val="24"/>
                <w:szCs w:val="24"/>
                <w:u w:val="single"/>
              </w:rPr>
            </w:pPr>
            <w:r w:rsidRPr="009B4E23">
              <w:rPr>
                <w:rFonts w:ascii="Tahoma" w:hAnsi="Tahoma" w:cs="Tahoma"/>
                <w:b/>
                <w:bCs/>
                <w:sz w:val="24"/>
                <w:szCs w:val="24"/>
                <w:u w:val="single"/>
              </w:rPr>
              <w:t>Als das Handy aufkam -</w:t>
            </w:r>
            <w:r w:rsidRPr="009B4E23">
              <w:rPr>
                <w:rFonts w:ascii="Tahoma" w:hAnsi="Tahoma" w:cs="Tahoma"/>
                <w:sz w:val="24"/>
                <w:szCs w:val="24"/>
              </w:rPr>
              <w:t>Hochdeutsche Übersetzung</w:t>
            </w:r>
          </w:p>
          <w:p w14:paraId="21DEBE2E" w14:textId="77777777" w:rsidR="000B4BD2" w:rsidRDefault="000B4BD2">
            <w:pPr>
              <w:rPr>
                <w:rFonts w:ascii="Tahoma" w:hAnsi="Tahoma" w:cs="Tahoma"/>
                <w:sz w:val="24"/>
                <w:szCs w:val="24"/>
              </w:rPr>
            </w:pPr>
          </w:p>
          <w:p w14:paraId="698EE440" w14:textId="74EC21EF" w:rsidR="000F6D89" w:rsidRDefault="000F6D89">
            <w:pPr>
              <w:rPr>
                <w:rFonts w:ascii="Tahoma" w:hAnsi="Tahoma" w:cs="Tahoma"/>
                <w:sz w:val="24"/>
                <w:szCs w:val="24"/>
              </w:rPr>
            </w:pPr>
            <w:r>
              <w:rPr>
                <w:rFonts w:ascii="Tahoma" w:hAnsi="Tahoma" w:cs="Tahoma"/>
                <w:sz w:val="24"/>
                <w:szCs w:val="24"/>
              </w:rPr>
              <w:t>S. Kornfeld</w:t>
            </w:r>
          </w:p>
          <w:p w14:paraId="36779BF7" w14:textId="4E4A8266" w:rsidR="000F6D89" w:rsidRDefault="000F6D89">
            <w:pPr>
              <w:rPr>
                <w:rFonts w:ascii="Tahoma" w:hAnsi="Tahoma" w:cs="Tahoma"/>
                <w:sz w:val="24"/>
                <w:szCs w:val="24"/>
              </w:rPr>
            </w:pPr>
            <w:r>
              <w:rPr>
                <w:rFonts w:ascii="Tahoma" w:hAnsi="Tahoma" w:cs="Tahoma"/>
                <w:sz w:val="24"/>
                <w:szCs w:val="24"/>
              </w:rPr>
              <w:t>Die ersten Mobiltelefone, „Handy“ genannt, kamen schon 1983 auf den M</w:t>
            </w:r>
            <w:r w:rsidR="001A7E07">
              <w:rPr>
                <w:rFonts w:ascii="Tahoma" w:hAnsi="Tahoma" w:cs="Tahoma"/>
                <w:sz w:val="24"/>
                <w:szCs w:val="24"/>
              </w:rPr>
              <w:t>a</w:t>
            </w:r>
            <w:r>
              <w:rPr>
                <w:rFonts w:ascii="Tahoma" w:hAnsi="Tahoma" w:cs="Tahoma"/>
                <w:sz w:val="24"/>
                <w:szCs w:val="24"/>
              </w:rPr>
              <w:t>rkt. Aber bei uns war ja alles etwas später. Erst in den 90-er Jahren</w:t>
            </w:r>
            <w:r w:rsidR="006F5A70">
              <w:rPr>
                <w:rStyle w:val="Funotenzeichen"/>
                <w:rFonts w:ascii="Tahoma" w:hAnsi="Tahoma" w:cs="Tahoma"/>
                <w:sz w:val="24"/>
                <w:szCs w:val="24"/>
              </w:rPr>
              <w:footnoteReference w:id="1"/>
            </w:r>
            <w:r>
              <w:rPr>
                <w:rFonts w:ascii="Tahoma" w:hAnsi="Tahoma" w:cs="Tahoma"/>
                <w:sz w:val="24"/>
                <w:szCs w:val="24"/>
              </w:rPr>
              <w:t xml:space="preserve"> kamen diese Geräte </w:t>
            </w:r>
            <w:r w:rsidR="001A7E07">
              <w:rPr>
                <w:rFonts w:ascii="Tahoma" w:hAnsi="Tahoma" w:cs="Tahoma"/>
                <w:sz w:val="24"/>
                <w:szCs w:val="24"/>
              </w:rPr>
              <w:t xml:space="preserve">hier </w:t>
            </w:r>
            <w:r>
              <w:rPr>
                <w:rFonts w:ascii="Tahoma" w:hAnsi="Tahoma" w:cs="Tahoma"/>
                <w:sz w:val="24"/>
                <w:szCs w:val="24"/>
              </w:rPr>
              <w:t>richtig in Mode</w:t>
            </w:r>
            <w:r w:rsidR="001A7E07">
              <w:rPr>
                <w:rFonts w:ascii="Tahoma" w:hAnsi="Tahoma" w:cs="Tahoma"/>
                <w:sz w:val="24"/>
                <w:szCs w:val="24"/>
              </w:rPr>
              <w:t xml:space="preserve"> und jeder musste es haben</w:t>
            </w:r>
            <w:r>
              <w:rPr>
                <w:rFonts w:ascii="Tahoma" w:hAnsi="Tahoma" w:cs="Tahoma"/>
                <w:sz w:val="24"/>
                <w:szCs w:val="24"/>
              </w:rPr>
              <w:t xml:space="preserve">. </w:t>
            </w:r>
            <w:r w:rsidR="00D60618">
              <w:rPr>
                <w:rFonts w:ascii="Tahoma" w:hAnsi="Tahoma" w:cs="Tahoma"/>
                <w:sz w:val="24"/>
                <w:szCs w:val="24"/>
              </w:rPr>
              <w:t>Und bald</w:t>
            </w:r>
            <w:r>
              <w:rPr>
                <w:rFonts w:ascii="Tahoma" w:hAnsi="Tahoma" w:cs="Tahoma"/>
                <w:sz w:val="24"/>
                <w:szCs w:val="24"/>
              </w:rPr>
              <w:t xml:space="preserve"> liefen die Leute zu jeder Tageszeit mit diesen Dingern in den Straßen herum, </w:t>
            </w:r>
            <w:r w:rsidR="00D60618">
              <w:rPr>
                <w:rFonts w:ascii="Tahoma" w:hAnsi="Tahoma" w:cs="Tahoma"/>
                <w:sz w:val="24"/>
                <w:szCs w:val="24"/>
              </w:rPr>
              <w:t xml:space="preserve">telefonierten </w:t>
            </w:r>
            <w:r>
              <w:rPr>
                <w:rFonts w:ascii="Tahoma" w:hAnsi="Tahoma" w:cs="Tahoma"/>
                <w:sz w:val="24"/>
                <w:szCs w:val="24"/>
              </w:rPr>
              <w:t xml:space="preserve">und </w:t>
            </w:r>
            <w:r w:rsidR="00D60618">
              <w:rPr>
                <w:rFonts w:ascii="Tahoma" w:hAnsi="Tahoma" w:cs="Tahoma"/>
                <w:sz w:val="24"/>
                <w:szCs w:val="24"/>
              </w:rPr>
              <w:t>brüllten dabei, dass es jeder hören konnte. Die Geräte waren so groß wie Salatgurken und sahen aus, wie ein Schienbeinknochen vom Rind. „Knochen“ sagten wir dazu und dieser Name war eher da, als das Kunstwort „Handy.“ Mit den Geräten konnte man mächtig Eindruck schinden. Es mussten sehr wichtige Menschen sein, die es nutzten</w:t>
            </w:r>
            <w:r w:rsidR="006F5A70">
              <w:rPr>
                <w:rFonts w:ascii="Tahoma" w:hAnsi="Tahoma" w:cs="Tahoma"/>
                <w:sz w:val="24"/>
                <w:szCs w:val="24"/>
              </w:rPr>
              <w:t>,</w:t>
            </w:r>
            <w:r w:rsidR="00D60618">
              <w:rPr>
                <w:rFonts w:ascii="Tahoma" w:hAnsi="Tahoma" w:cs="Tahoma"/>
                <w:sz w:val="24"/>
                <w:szCs w:val="24"/>
              </w:rPr>
              <w:t xml:space="preserve"> und sie hatten auch wohl ständig etwas ganz Wichtiges zu besprechen. Warum sie dabei immer so laut brüllten, verstand ich nicht. Ich verstand auch meistens nicht, was sie dort zu bereden hatten, denn oft telefonierten sie in einer Sprache, die kaum jemand verstand.</w:t>
            </w:r>
          </w:p>
          <w:p w14:paraId="6A3DDA69" w14:textId="1AB599F9" w:rsidR="00D60618" w:rsidRDefault="00D60618">
            <w:pPr>
              <w:rPr>
                <w:rFonts w:ascii="Tahoma" w:hAnsi="Tahoma" w:cs="Tahoma"/>
                <w:sz w:val="24"/>
                <w:szCs w:val="24"/>
              </w:rPr>
            </w:pPr>
            <w:r>
              <w:rPr>
                <w:rFonts w:ascii="Tahoma" w:hAnsi="Tahoma" w:cs="Tahoma"/>
                <w:sz w:val="24"/>
                <w:szCs w:val="24"/>
              </w:rPr>
              <w:t xml:space="preserve">Eine Abordnung </w:t>
            </w:r>
            <w:r w:rsidR="00B709EB">
              <w:rPr>
                <w:rFonts w:ascii="Tahoma" w:hAnsi="Tahoma" w:cs="Tahoma"/>
                <w:sz w:val="24"/>
                <w:szCs w:val="24"/>
              </w:rPr>
              <w:t xml:space="preserve">des Gestaltungsbeirates </w:t>
            </w:r>
            <w:r>
              <w:rPr>
                <w:rFonts w:ascii="Tahoma" w:hAnsi="Tahoma" w:cs="Tahoma"/>
                <w:sz w:val="24"/>
                <w:szCs w:val="24"/>
              </w:rPr>
              <w:t xml:space="preserve">der Stadt Gütersloh fuhr </w:t>
            </w:r>
            <w:r w:rsidR="00B709EB">
              <w:rPr>
                <w:rFonts w:ascii="Tahoma" w:hAnsi="Tahoma" w:cs="Tahoma"/>
                <w:sz w:val="24"/>
                <w:szCs w:val="24"/>
              </w:rPr>
              <w:t xml:space="preserve">Ende der 90-er Jahre </w:t>
            </w:r>
            <w:r>
              <w:rPr>
                <w:rFonts w:ascii="Tahoma" w:hAnsi="Tahoma" w:cs="Tahoma"/>
                <w:sz w:val="24"/>
                <w:szCs w:val="24"/>
              </w:rPr>
              <w:t xml:space="preserve">mal mit einem Bus nach Hamburg, um dort </w:t>
            </w:r>
            <w:r w:rsidR="006B6E36">
              <w:rPr>
                <w:rFonts w:ascii="Tahoma" w:hAnsi="Tahoma" w:cs="Tahoma"/>
                <w:sz w:val="24"/>
                <w:szCs w:val="24"/>
              </w:rPr>
              <w:t>gute Stadtarchitektur anzusehen. „Architekturfahrt“ nannten wir das</w:t>
            </w:r>
            <w:r w:rsidR="00B709EB">
              <w:rPr>
                <w:rFonts w:ascii="Tahoma" w:hAnsi="Tahoma" w:cs="Tahoma"/>
                <w:sz w:val="24"/>
                <w:szCs w:val="24"/>
              </w:rPr>
              <w:t>. Einer unserer Mitfahrer hatte wohl gleichzeitig ein neues Handy und eine neue Freundin. Und telefonierte mit ihr beinahe zu jeder Stunde. Er ging dazu immer nach hinten in den Bus, sprach aber immer so laut, dass wir auf unseren Plätzen vorn immer alles verstehen konnten, was er seiner Freundin mitzuteilen hatte: „Wir stehen hier in Hambur</w:t>
            </w:r>
            <w:r w:rsidR="006F5A70">
              <w:rPr>
                <w:rFonts w:ascii="Tahoma" w:hAnsi="Tahoma" w:cs="Tahoma"/>
                <w:sz w:val="24"/>
                <w:szCs w:val="24"/>
              </w:rPr>
              <w:t>g</w:t>
            </w:r>
            <w:r w:rsidR="00B709EB">
              <w:rPr>
                <w:rFonts w:ascii="Tahoma" w:hAnsi="Tahoma" w:cs="Tahoma"/>
                <w:sz w:val="24"/>
                <w:szCs w:val="24"/>
              </w:rPr>
              <w:t xml:space="preserve"> auf der Straße </w:t>
            </w:r>
            <w:r w:rsidR="00B709EB">
              <w:rPr>
                <w:rFonts w:ascii="Tahoma" w:hAnsi="Tahoma" w:cs="Tahoma"/>
                <w:sz w:val="24"/>
                <w:szCs w:val="24"/>
              </w:rPr>
              <w:lastRenderedPageBreak/>
              <w:t xml:space="preserve">vor einer roten Ampel. Nun springt die Ampel auf Grün und wir biegen rechts ab. Tschüss und bis gleich.“ Das war ja von hoher Bedeutung, was er da mitzuteilen hatte. Aber so ging es weiter: „Der Bus hält nun an und wir steigen aus. Bis gleich!“ „Wir haben nun das erste Gebäude </w:t>
            </w:r>
            <w:r w:rsidR="000963FA">
              <w:rPr>
                <w:rFonts w:ascii="Tahoma" w:hAnsi="Tahoma" w:cs="Tahoma"/>
                <w:sz w:val="24"/>
                <w:szCs w:val="24"/>
              </w:rPr>
              <w:t>besichtigt und sind soeben wieder in en Bus eingestiegen. Bis nacher!“ Und so ging das</w:t>
            </w:r>
            <w:r w:rsidR="006F5A70">
              <w:rPr>
                <w:rFonts w:ascii="Tahoma" w:hAnsi="Tahoma" w:cs="Tahoma"/>
                <w:sz w:val="24"/>
                <w:szCs w:val="24"/>
              </w:rPr>
              <w:t>,</w:t>
            </w:r>
            <w:r w:rsidR="000963FA">
              <w:rPr>
                <w:rFonts w:ascii="Tahoma" w:hAnsi="Tahoma" w:cs="Tahoma"/>
                <w:sz w:val="24"/>
                <w:szCs w:val="24"/>
              </w:rPr>
              <w:t xml:space="preserve"> Stunde um Stunde. Er hatte immer nur so ein dummes Zeug mitzuteilen. Nichts von Bedeutung. Wollte er damit seine Freundin beeindrucken oder uns im Bus? Oder vielleicht beide? Und so wurde es Mode, ständig mit den Handys zu telefonieren. In Gütersloh gab es damals den legendären Menschen „Foto Kino K…“, der immer mit einer stark verbeulten Leica-Kamera unterwegs war, mit der er aber hervorragende Bilder machte. Der hatte nun auch so einen „Knochen“, so ein Handy dabei. Er trug das Gerät an seinem Hosengürtel und sa</w:t>
            </w:r>
            <w:r w:rsidR="00981DE2">
              <w:rPr>
                <w:rFonts w:ascii="Tahoma" w:hAnsi="Tahoma" w:cs="Tahoma"/>
                <w:sz w:val="24"/>
                <w:szCs w:val="24"/>
              </w:rPr>
              <w:t>h</w:t>
            </w:r>
            <w:r w:rsidR="000963FA">
              <w:rPr>
                <w:rFonts w:ascii="Tahoma" w:hAnsi="Tahoma" w:cs="Tahoma"/>
                <w:sz w:val="24"/>
                <w:szCs w:val="24"/>
              </w:rPr>
              <w:t xml:space="preserve"> damit noch wichtiger aus, als vorher ohne „Knochen.“ Allerdings war er sehr beleibt, hatte mithin einen sehr langen Gürtel. Mit dem „Knochen“ daran musste er manchmal quer durch </w:t>
            </w:r>
            <w:r w:rsidR="00383A30">
              <w:rPr>
                <w:rFonts w:ascii="Tahoma" w:hAnsi="Tahoma" w:cs="Tahoma"/>
                <w:sz w:val="24"/>
                <w:szCs w:val="24"/>
              </w:rPr>
              <w:t>die Tür gehen, weil er sonst nicht hindurch passte.</w:t>
            </w:r>
          </w:p>
          <w:p w14:paraId="7A12F309" w14:textId="4DA7A387" w:rsidR="00383A30" w:rsidRDefault="00383A30">
            <w:pPr>
              <w:rPr>
                <w:rFonts w:ascii="Tahoma" w:hAnsi="Tahoma" w:cs="Tahoma"/>
                <w:sz w:val="24"/>
                <w:szCs w:val="24"/>
              </w:rPr>
            </w:pPr>
            <w:r>
              <w:rPr>
                <w:rFonts w:ascii="Tahoma" w:hAnsi="Tahoma" w:cs="Tahoma"/>
                <w:sz w:val="24"/>
                <w:szCs w:val="24"/>
              </w:rPr>
              <w:t>Auch in sein Auto</w:t>
            </w:r>
            <w:r w:rsidR="00981DE2">
              <w:rPr>
                <w:rStyle w:val="Funotenzeichen"/>
                <w:rFonts w:ascii="Tahoma" w:hAnsi="Tahoma" w:cs="Tahoma"/>
                <w:sz w:val="24"/>
                <w:szCs w:val="24"/>
              </w:rPr>
              <w:footnoteReference w:id="2"/>
            </w:r>
            <w:r>
              <w:rPr>
                <w:rFonts w:ascii="Tahoma" w:hAnsi="Tahoma" w:cs="Tahoma"/>
                <w:sz w:val="24"/>
                <w:szCs w:val="24"/>
              </w:rPr>
              <w:t xml:space="preserve"> konnte man </w:t>
            </w:r>
            <w:r w:rsidR="00981DE2">
              <w:rPr>
                <w:rFonts w:ascii="Tahoma" w:hAnsi="Tahoma" w:cs="Tahoma"/>
                <w:sz w:val="24"/>
                <w:szCs w:val="24"/>
              </w:rPr>
              <w:t xml:space="preserve">bald </w:t>
            </w:r>
            <w:r>
              <w:rPr>
                <w:rFonts w:ascii="Tahoma" w:hAnsi="Tahoma" w:cs="Tahoma"/>
                <w:sz w:val="24"/>
                <w:szCs w:val="24"/>
              </w:rPr>
              <w:t>so ein Ding einbauen und beim Fahren ständig telefonieren. Dann war es nicht mehr so langweilig im Auto und man brauchte sich auch nicht mehr so intensiv auf den Verkehr und die anderen Autos zu achten.</w:t>
            </w:r>
          </w:p>
          <w:p w14:paraId="0115E354" w14:textId="7C3A5FE8" w:rsidR="00383A30" w:rsidRDefault="00383A30">
            <w:pPr>
              <w:rPr>
                <w:rFonts w:ascii="Tahoma" w:hAnsi="Tahoma" w:cs="Tahoma"/>
                <w:sz w:val="24"/>
                <w:szCs w:val="24"/>
              </w:rPr>
            </w:pPr>
            <w:r>
              <w:rPr>
                <w:rFonts w:ascii="Tahoma" w:hAnsi="Tahoma" w:cs="Tahoma"/>
                <w:sz w:val="24"/>
                <w:szCs w:val="24"/>
              </w:rPr>
              <w:t>In den 60-er Jahren gab es eine Tabakwerbung mit dem Spruch: „Drei Dinge braucht der Mann: Feuer, Pfeife, Stanwell.“ Dieser Spruch wurde nun abgewandelt in „Drei Dinge braucht der Mann: Feuer, Pfeife, Handy.“ Und wer sich meinte wichtig machen zu müssen, hatte diese drei Dinge auch immer vor sich auf dem Tisch liegen.</w:t>
            </w:r>
          </w:p>
          <w:p w14:paraId="1279BAF2" w14:textId="667E3BA5" w:rsidR="00383A30" w:rsidRDefault="00383A30">
            <w:pPr>
              <w:rPr>
                <w:rFonts w:ascii="Tahoma" w:hAnsi="Tahoma" w:cs="Tahoma"/>
                <w:sz w:val="24"/>
                <w:szCs w:val="24"/>
              </w:rPr>
            </w:pPr>
            <w:r>
              <w:rPr>
                <w:rFonts w:ascii="Tahoma" w:hAnsi="Tahoma" w:cs="Tahoma"/>
                <w:sz w:val="24"/>
                <w:szCs w:val="24"/>
              </w:rPr>
              <w:lastRenderedPageBreak/>
              <w:t>Und bald konnte man mit dem Handy auch kurze Textnachrichten, SMS, schreiben. Obwohl die Geräte nur eine Zahlentastatur hatten. „Multi Tab“ wurde diese Funktion genannt</w:t>
            </w:r>
            <w:r w:rsidR="00734E7D">
              <w:rPr>
                <w:rFonts w:ascii="Tahoma" w:hAnsi="Tahoma" w:cs="Tahoma"/>
                <w:sz w:val="24"/>
                <w:szCs w:val="24"/>
              </w:rPr>
              <w:t>. Und nun standen bald die Pubertierenden, aber auch erwachsene Menschen in Gruppen zusammen, sprachen aber nicht miteinander, sondern verschickte</w:t>
            </w:r>
            <w:r w:rsidR="009B4E23">
              <w:rPr>
                <w:rFonts w:ascii="Tahoma" w:hAnsi="Tahoma" w:cs="Tahoma"/>
                <w:sz w:val="24"/>
                <w:szCs w:val="24"/>
              </w:rPr>
              <w:t>n</w:t>
            </w:r>
            <w:r w:rsidR="00734E7D">
              <w:rPr>
                <w:rFonts w:ascii="Tahoma" w:hAnsi="Tahoma" w:cs="Tahoma"/>
                <w:sz w:val="24"/>
                <w:szCs w:val="24"/>
              </w:rPr>
              <w:t xml:space="preserve"> SMS und jeder tippte auf seiner Tastatur herum, als wäre er nicht bei Trost. Meist dauerte es nicht lange, dann lief man wieder auseinander, traf sich an anderen Orten mit anderen Menschen. „Wo ich nicht bin, ist mehr los, als da, wo ich mich gerade aufhalte“, war die treibende Kraft dabei. Das kenne ich von meinen Schafen auch: Das beste Gras wächst immer auf der anderen Seite des Zaunes.</w:t>
            </w:r>
          </w:p>
          <w:p w14:paraId="713562E3" w14:textId="54D3F5D1" w:rsidR="00734E7D" w:rsidRDefault="00734E7D">
            <w:pPr>
              <w:rPr>
                <w:rFonts w:ascii="Tahoma" w:hAnsi="Tahoma" w:cs="Tahoma"/>
                <w:sz w:val="24"/>
                <w:szCs w:val="24"/>
              </w:rPr>
            </w:pPr>
            <w:r>
              <w:rPr>
                <w:rFonts w:ascii="Tahoma" w:hAnsi="Tahoma" w:cs="Tahoma"/>
                <w:sz w:val="24"/>
                <w:szCs w:val="24"/>
              </w:rPr>
              <w:t>Miteinander gesprochen wurde indes immer weniger.</w:t>
            </w:r>
          </w:p>
          <w:p w14:paraId="628A4244" w14:textId="3EA586B9" w:rsidR="00734E7D" w:rsidRPr="000F6D89" w:rsidRDefault="00734E7D">
            <w:pPr>
              <w:rPr>
                <w:rFonts w:ascii="Tahoma" w:hAnsi="Tahoma" w:cs="Tahoma"/>
                <w:sz w:val="24"/>
                <w:szCs w:val="24"/>
              </w:rPr>
            </w:pPr>
            <w:r>
              <w:rPr>
                <w:rFonts w:ascii="Tahoma" w:hAnsi="Tahoma" w:cs="Tahoma"/>
                <w:sz w:val="24"/>
                <w:szCs w:val="24"/>
              </w:rPr>
              <w:t xml:space="preserve">Und heute kann man nicht nur Texte schreiben und verschicken, man kann statt Wörtern „Smilis“ einsetzen, man kann </w:t>
            </w:r>
            <w:r w:rsidR="00981DE2">
              <w:rPr>
                <w:rFonts w:ascii="Tahoma" w:hAnsi="Tahoma" w:cs="Tahoma"/>
                <w:sz w:val="24"/>
                <w:szCs w:val="24"/>
              </w:rPr>
              <w:t xml:space="preserve">Audios erstellen, verscenden, </w:t>
            </w:r>
            <w:r>
              <w:rPr>
                <w:rFonts w:ascii="Tahoma" w:hAnsi="Tahoma" w:cs="Tahoma"/>
                <w:sz w:val="24"/>
                <w:szCs w:val="24"/>
              </w:rPr>
              <w:t>fotografieren, Videos erstellen und die Bilder und Filmchen an seine Textnachrichten anhängen. Mit anderen Menschen sprechen braucht man nicht mehr</w:t>
            </w:r>
            <w:r w:rsidR="009B4E23">
              <w:rPr>
                <w:rFonts w:ascii="Tahoma" w:hAnsi="Tahoma" w:cs="Tahoma"/>
                <w:sz w:val="24"/>
                <w:szCs w:val="24"/>
              </w:rPr>
              <w:t>. Was ist das für eine schöne Welt</w:t>
            </w:r>
            <w:r>
              <w:rPr>
                <w:rFonts w:ascii="Tahoma" w:hAnsi="Tahoma" w:cs="Tahoma"/>
                <w:sz w:val="24"/>
                <w:szCs w:val="24"/>
              </w:rPr>
              <w:t xml:space="preserve"> </w:t>
            </w:r>
            <w:r w:rsidR="009B4E23">
              <w:rPr>
                <w:rFonts w:ascii="Tahoma" w:hAnsi="Tahoma" w:cs="Tahoma"/>
                <w:sz w:val="24"/>
                <w:szCs w:val="24"/>
              </w:rPr>
              <w:t>heute! Zu jeder Zeit kann man mit beinahe jedem Menschen quatschen und Textnachrichten und gesprochene Nachrichten schicken, wo auch immer sich dieser Mensch gerade in der Welt aufhält. Man kann Bilder und Videos an ihn versenden usw. usw. … Aber über 60% der jungen Menschen fühlen sich einsam</w:t>
            </w:r>
          </w:p>
          <w:p w14:paraId="3205B14B" w14:textId="502CB1B5" w:rsidR="000F6D89" w:rsidRPr="00CA40C0" w:rsidRDefault="000F6D89"/>
        </w:tc>
        <w:tc>
          <w:tcPr>
            <w:tcW w:w="7139" w:type="dxa"/>
          </w:tcPr>
          <w:p w14:paraId="12F5A5F3" w14:textId="77777777" w:rsidR="000B4BD2" w:rsidRDefault="00BC631F">
            <w:pPr>
              <w:rPr>
                <w:rFonts w:ascii="Tahoma" w:hAnsi="Tahoma" w:cs="Tahoma"/>
                <w:b/>
                <w:bCs/>
                <w:sz w:val="24"/>
                <w:szCs w:val="24"/>
                <w:u w:val="single"/>
              </w:rPr>
            </w:pPr>
            <w:r w:rsidRPr="00CA40C0">
              <w:rPr>
                <w:rFonts w:ascii="Tahoma" w:hAnsi="Tahoma" w:cs="Tahoma"/>
                <w:b/>
                <w:bCs/>
                <w:sz w:val="24"/>
                <w:szCs w:val="24"/>
                <w:u w:val="single"/>
              </w:rPr>
              <w:lastRenderedPageBreak/>
              <w:t>Os dat Handy upkamm</w:t>
            </w:r>
            <w:r w:rsidR="000B4BD2">
              <w:rPr>
                <w:rFonts w:ascii="Tahoma" w:hAnsi="Tahoma" w:cs="Tahoma"/>
                <w:b/>
                <w:bCs/>
                <w:sz w:val="24"/>
                <w:szCs w:val="24"/>
                <w:u w:val="single"/>
              </w:rPr>
              <w:t xml:space="preserve"> </w:t>
            </w:r>
          </w:p>
          <w:p w14:paraId="1003E50E" w14:textId="01862993" w:rsidR="00CB5F32" w:rsidRPr="00CA40C0" w:rsidRDefault="000B4BD2">
            <w:pPr>
              <w:rPr>
                <w:rFonts w:ascii="Tahoma" w:hAnsi="Tahoma" w:cs="Tahoma"/>
                <w:b/>
                <w:bCs/>
                <w:sz w:val="24"/>
                <w:szCs w:val="24"/>
                <w:u w:val="single"/>
              </w:rPr>
            </w:pPr>
            <w:r w:rsidRPr="000B4BD2">
              <w:rPr>
                <w:rFonts w:ascii="Tahoma" w:hAnsi="Tahoma" w:cs="Tahoma"/>
                <w:sz w:val="24"/>
                <w:szCs w:val="24"/>
                <w:u w:val="single"/>
              </w:rPr>
              <w:t>Text istfreigegeben, Verfasserangabe erforderlich</w:t>
            </w:r>
          </w:p>
          <w:p w14:paraId="77FCBB70" w14:textId="6DD28255" w:rsidR="00365DB3" w:rsidRDefault="00365DB3">
            <w:pPr>
              <w:rPr>
                <w:rFonts w:ascii="Tahoma" w:hAnsi="Tahoma" w:cs="Tahoma"/>
                <w:sz w:val="24"/>
                <w:szCs w:val="24"/>
              </w:rPr>
            </w:pPr>
            <w:r>
              <w:rPr>
                <w:rFonts w:ascii="Tahoma" w:hAnsi="Tahoma" w:cs="Tahoma"/>
                <w:sz w:val="24"/>
                <w:szCs w:val="24"/>
              </w:rPr>
              <w:t>S. Kornfeld</w:t>
            </w:r>
          </w:p>
          <w:p w14:paraId="66503DEC" w14:textId="1E38B0F4" w:rsidR="00BC631F" w:rsidRPr="00CA40C0" w:rsidRDefault="00BC631F">
            <w:pPr>
              <w:rPr>
                <w:rFonts w:ascii="Tahoma" w:hAnsi="Tahoma" w:cs="Tahoma"/>
                <w:sz w:val="24"/>
                <w:szCs w:val="24"/>
              </w:rPr>
            </w:pPr>
            <w:r w:rsidRPr="00CA40C0">
              <w:rPr>
                <w:rFonts w:ascii="Tahoma" w:hAnsi="Tahoma" w:cs="Tahoma"/>
                <w:sz w:val="24"/>
                <w:szCs w:val="24"/>
              </w:rPr>
              <w:t>De ehrsten Handys kaimen oll 1983 up un k</w:t>
            </w:r>
            <w:r w:rsidR="004C1069" w:rsidRPr="00CA40C0">
              <w:rPr>
                <w:rFonts w:ascii="Tahoma" w:hAnsi="Tahoma" w:cs="Tahoma"/>
                <w:sz w:val="24"/>
                <w:szCs w:val="24"/>
              </w:rPr>
              <w:t>ö</w:t>
            </w:r>
            <w:r w:rsidRPr="00CA40C0">
              <w:rPr>
                <w:rFonts w:ascii="Tahoma" w:hAnsi="Tahoma" w:cs="Tahoma"/>
                <w:sz w:val="24"/>
                <w:szCs w:val="24"/>
              </w:rPr>
              <w:t xml:space="preserve">nnen kofft wäern. Oawer bi us was ja ölls wat läter. Ehrs in de 90-er </w:t>
            </w:r>
            <w:r w:rsidR="00FA47D8" w:rsidRPr="00CA40C0">
              <w:rPr>
                <w:rFonts w:ascii="Tahoma" w:hAnsi="Tahoma" w:cs="Tahoma"/>
                <w:sz w:val="24"/>
                <w:szCs w:val="24"/>
              </w:rPr>
              <w:t>Joare</w:t>
            </w:r>
            <w:r w:rsidRPr="00CA40C0">
              <w:rPr>
                <w:rFonts w:ascii="Tahoma" w:hAnsi="Tahoma" w:cs="Tahoma"/>
                <w:sz w:val="24"/>
                <w:szCs w:val="24"/>
              </w:rPr>
              <w:t xml:space="preserve"> woard dat </w:t>
            </w:r>
            <w:r w:rsidR="004C1069" w:rsidRPr="00CA40C0">
              <w:rPr>
                <w:rFonts w:ascii="Tahoma" w:hAnsi="Tahoma" w:cs="Tahoma"/>
                <w:sz w:val="24"/>
                <w:szCs w:val="24"/>
              </w:rPr>
              <w:t xml:space="preserve">met de Handys </w:t>
            </w:r>
            <w:r w:rsidRPr="00CA40C0">
              <w:rPr>
                <w:rFonts w:ascii="Tahoma" w:hAnsi="Tahoma" w:cs="Tahoma"/>
                <w:sz w:val="24"/>
                <w:szCs w:val="24"/>
              </w:rPr>
              <w:t>Mode</w:t>
            </w:r>
            <w:r w:rsidR="001A7E07">
              <w:rPr>
                <w:rFonts w:ascii="Tahoma" w:hAnsi="Tahoma" w:cs="Tahoma"/>
                <w:sz w:val="24"/>
                <w:szCs w:val="24"/>
              </w:rPr>
              <w:t xml:space="preserve"> un’n jeder mosse et häbben</w:t>
            </w:r>
            <w:r w:rsidRPr="00CA40C0">
              <w:rPr>
                <w:rFonts w:ascii="Tahoma" w:hAnsi="Tahoma" w:cs="Tahoma"/>
                <w:sz w:val="24"/>
                <w:szCs w:val="24"/>
              </w:rPr>
              <w:t xml:space="preserve">. </w:t>
            </w:r>
            <w:r w:rsidR="00D60618">
              <w:rPr>
                <w:rFonts w:ascii="Tahoma" w:hAnsi="Tahoma" w:cs="Tahoma"/>
                <w:sz w:val="24"/>
                <w:szCs w:val="24"/>
              </w:rPr>
              <w:t>Un et duerde nich lange, doa</w:t>
            </w:r>
            <w:r w:rsidRPr="00CA40C0">
              <w:rPr>
                <w:rFonts w:ascii="Tahoma" w:hAnsi="Tahoma" w:cs="Tahoma"/>
                <w:sz w:val="24"/>
                <w:szCs w:val="24"/>
              </w:rPr>
              <w:t xml:space="preserve"> laipen Lüe bi hellichten Dag üöwer de</w:t>
            </w:r>
            <w:r w:rsidR="00D60618">
              <w:rPr>
                <w:rFonts w:ascii="Tahoma" w:hAnsi="Tahoma" w:cs="Tahoma"/>
                <w:sz w:val="24"/>
                <w:szCs w:val="24"/>
              </w:rPr>
              <w:t xml:space="preserve"> </w:t>
            </w:r>
            <w:r w:rsidRPr="00CA40C0">
              <w:rPr>
                <w:rFonts w:ascii="Tahoma" w:hAnsi="Tahoma" w:cs="Tahoma"/>
                <w:sz w:val="24"/>
                <w:szCs w:val="24"/>
              </w:rPr>
              <w:t>Stroaten</w:t>
            </w:r>
            <w:r w:rsidR="00D90056" w:rsidRPr="00CA40C0">
              <w:rPr>
                <w:rFonts w:ascii="Tahoma" w:hAnsi="Tahoma" w:cs="Tahoma"/>
                <w:sz w:val="24"/>
                <w:szCs w:val="24"/>
              </w:rPr>
              <w:t xml:space="preserve"> un bölken in so’n Ding, de so graut os So</w:t>
            </w:r>
            <w:r w:rsidR="004C1069" w:rsidRPr="00CA40C0">
              <w:rPr>
                <w:rFonts w:ascii="Tahoma" w:hAnsi="Tahoma" w:cs="Tahoma"/>
                <w:sz w:val="24"/>
                <w:szCs w:val="24"/>
              </w:rPr>
              <w:t>a</w:t>
            </w:r>
            <w:r w:rsidR="00D90056" w:rsidRPr="00CA40C0">
              <w:rPr>
                <w:rFonts w:ascii="Tahoma" w:hAnsi="Tahoma" w:cs="Tahoma"/>
                <w:sz w:val="24"/>
                <w:szCs w:val="24"/>
              </w:rPr>
              <w:t xml:space="preserve">loatgurken wöërn un uutsöagen, os </w:t>
            </w:r>
            <w:r w:rsidR="004C1069" w:rsidRPr="00CA40C0">
              <w:rPr>
                <w:rFonts w:ascii="Tahoma" w:hAnsi="Tahoma" w:cs="Tahoma"/>
                <w:sz w:val="24"/>
                <w:szCs w:val="24"/>
              </w:rPr>
              <w:t>een</w:t>
            </w:r>
            <w:r w:rsidR="00D90056" w:rsidRPr="00CA40C0">
              <w:rPr>
                <w:rFonts w:ascii="Tahoma" w:hAnsi="Tahoma" w:cs="Tahoma"/>
                <w:sz w:val="24"/>
                <w:szCs w:val="24"/>
              </w:rPr>
              <w:t xml:space="preserve"> Schennepipenknuoken von</w:t>
            </w:r>
            <w:r w:rsidR="004C1069" w:rsidRPr="00CA40C0">
              <w:rPr>
                <w:rFonts w:ascii="Tahoma" w:hAnsi="Tahoma" w:cs="Tahoma"/>
                <w:sz w:val="24"/>
                <w:szCs w:val="24"/>
              </w:rPr>
              <w:t>‘n</w:t>
            </w:r>
            <w:r w:rsidR="00D90056" w:rsidRPr="00CA40C0">
              <w:rPr>
                <w:rFonts w:ascii="Tahoma" w:hAnsi="Tahoma" w:cs="Tahoma"/>
                <w:sz w:val="24"/>
                <w:szCs w:val="24"/>
              </w:rPr>
              <w:t xml:space="preserve"> Koh. „Knuoken“ siän wi doa to un dösse Noame</w:t>
            </w:r>
            <w:r w:rsidR="004C1069" w:rsidRPr="00CA40C0">
              <w:rPr>
                <w:rFonts w:ascii="Tahoma" w:hAnsi="Tahoma" w:cs="Tahoma"/>
                <w:sz w:val="24"/>
                <w:szCs w:val="24"/>
              </w:rPr>
              <w:t xml:space="preserve"> was</w:t>
            </w:r>
            <w:r w:rsidR="00D90056" w:rsidRPr="00CA40C0">
              <w:rPr>
                <w:rFonts w:ascii="Tahoma" w:hAnsi="Tahoma" w:cs="Tahoma"/>
                <w:sz w:val="24"/>
                <w:szCs w:val="24"/>
              </w:rPr>
              <w:t xml:space="preserve"> äër doa, os dat Kunstwoad „Handy.“ Dösse Dinger maken </w:t>
            </w:r>
            <w:r w:rsidR="00365DB3">
              <w:rPr>
                <w:rFonts w:ascii="Tahoma" w:hAnsi="Tahoma" w:cs="Tahoma"/>
                <w:sz w:val="24"/>
                <w:szCs w:val="24"/>
              </w:rPr>
              <w:t xml:space="preserve">derbe </w:t>
            </w:r>
            <w:r w:rsidR="00D90056" w:rsidRPr="00CA40C0">
              <w:rPr>
                <w:rFonts w:ascii="Tahoma" w:hAnsi="Tahoma" w:cs="Tahoma"/>
                <w:sz w:val="24"/>
                <w:szCs w:val="24"/>
              </w:rPr>
              <w:t xml:space="preserve">Indruck doamoals. Un et mössen ganz wichtige Lüe sien, de wat ganz </w:t>
            </w:r>
            <w:r w:rsidR="00ED3CD6" w:rsidRPr="00CA40C0">
              <w:rPr>
                <w:rFonts w:ascii="Tahoma" w:hAnsi="Tahoma" w:cs="Tahoma"/>
                <w:sz w:val="24"/>
                <w:szCs w:val="24"/>
              </w:rPr>
              <w:t xml:space="preserve">Wichtiget to bekürn hadden. Worümme de oawer ümmer so helle bölken, vöstund ick nich. Ick vöstund auk nich, wat de doa kwatern, meistiet kürn </w:t>
            </w:r>
            <w:r w:rsidR="009F4E61" w:rsidRPr="00CA40C0">
              <w:rPr>
                <w:rFonts w:ascii="Tahoma" w:hAnsi="Tahoma" w:cs="Tahoma"/>
                <w:sz w:val="24"/>
                <w:szCs w:val="24"/>
              </w:rPr>
              <w:t>s</w:t>
            </w:r>
            <w:r w:rsidR="00ED3CD6" w:rsidRPr="00CA40C0">
              <w:rPr>
                <w:rFonts w:ascii="Tahoma" w:hAnsi="Tahoma" w:cs="Tahoma"/>
                <w:sz w:val="24"/>
                <w:szCs w:val="24"/>
              </w:rPr>
              <w:t>e eene Sproake, de keen Menske hier vöstund.</w:t>
            </w:r>
          </w:p>
          <w:p w14:paraId="519778F0" w14:textId="08F228A0" w:rsidR="00E643BD" w:rsidRDefault="00ED3CD6">
            <w:pPr>
              <w:rPr>
                <w:rFonts w:ascii="Tahoma" w:hAnsi="Tahoma" w:cs="Tahoma"/>
                <w:sz w:val="24"/>
                <w:szCs w:val="24"/>
              </w:rPr>
            </w:pPr>
            <w:r w:rsidRPr="00CA40C0">
              <w:rPr>
                <w:rFonts w:ascii="Tahoma" w:hAnsi="Tahoma" w:cs="Tahoma"/>
                <w:sz w:val="24"/>
                <w:szCs w:val="24"/>
              </w:rPr>
              <w:t>Eenmoal wöarn wi von de Stadt Gütsel met</w:t>
            </w:r>
            <w:r w:rsidR="009F4E61" w:rsidRPr="00CA40C0">
              <w:rPr>
                <w:rFonts w:ascii="Tahoma" w:hAnsi="Tahoma" w:cs="Tahoma"/>
                <w:sz w:val="24"/>
                <w:szCs w:val="24"/>
              </w:rPr>
              <w:t>‘n</w:t>
            </w:r>
            <w:r w:rsidRPr="00CA40C0">
              <w:rPr>
                <w:rFonts w:ascii="Tahoma" w:hAnsi="Tahoma" w:cs="Tahoma"/>
                <w:sz w:val="24"/>
                <w:szCs w:val="24"/>
              </w:rPr>
              <w:t xml:space="preserve"> Bus na Hamburg hen, dat was an’n Enne von de 90-er </w:t>
            </w:r>
            <w:r w:rsidR="00FA47D8" w:rsidRPr="00CA40C0">
              <w:rPr>
                <w:rFonts w:ascii="Tahoma" w:hAnsi="Tahoma" w:cs="Tahoma"/>
                <w:sz w:val="24"/>
                <w:szCs w:val="24"/>
              </w:rPr>
              <w:t>Joare</w:t>
            </w:r>
            <w:r w:rsidRPr="00CA40C0">
              <w:rPr>
                <w:rFonts w:ascii="Tahoma" w:hAnsi="Tahoma" w:cs="Tahoma"/>
                <w:sz w:val="24"/>
                <w:szCs w:val="24"/>
              </w:rPr>
              <w:t>. De Gestaltungsbiroad make eene „Architekturfahrt.“ Een</w:t>
            </w:r>
            <w:r w:rsidR="004C1069" w:rsidRPr="00CA40C0">
              <w:rPr>
                <w:rFonts w:ascii="Tahoma" w:hAnsi="Tahoma" w:cs="Tahoma"/>
                <w:sz w:val="24"/>
                <w:szCs w:val="24"/>
              </w:rPr>
              <w:t>er</w:t>
            </w:r>
            <w:r w:rsidRPr="00CA40C0">
              <w:rPr>
                <w:rFonts w:ascii="Tahoma" w:hAnsi="Tahoma" w:cs="Tahoma"/>
                <w:sz w:val="24"/>
                <w:szCs w:val="24"/>
              </w:rPr>
              <w:t xml:space="preserve"> was doabi, de hadde to de glieken Tiet een nië Handy un auk woll een nië Ollske. De mosse he ölle Stunne anro</w:t>
            </w:r>
            <w:r w:rsidR="004C1069" w:rsidRPr="00CA40C0">
              <w:rPr>
                <w:rFonts w:ascii="Tahoma" w:hAnsi="Tahoma" w:cs="Tahoma"/>
                <w:sz w:val="24"/>
                <w:szCs w:val="24"/>
              </w:rPr>
              <w:t>u</w:t>
            </w:r>
            <w:r w:rsidRPr="00CA40C0">
              <w:rPr>
                <w:rFonts w:ascii="Tahoma" w:hAnsi="Tahoma" w:cs="Tahoma"/>
                <w:sz w:val="24"/>
                <w:szCs w:val="24"/>
              </w:rPr>
              <w:t>pen. He ging ümmer na achtern in dän Bus, kür oawer so</w:t>
            </w:r>
            <w:r w:rsidR="009876A6" w:rsidRPr="00CA40C0">
              <w:rPr>
                <w:rFonts w:ascii="Tahoma" w:hAnsi="Tahoma" w:cs="Tahoma"/>
                <w:sz w:val="24"/>
                <w:szCs w:val="24"/>
              </w:rPr>
              <w:t xml:space="preserve"> </w:t>
            </w:r>
            <w:r w:rsidRPr="00CA40C0">
              <w:rPr>
                <w:rFonts w:ascii="Tahoma" w:hAnsi="Tahoma" w:cs="Tahoma"/>
                <w:sz w:val="24"/>
                <w:szCs w:val="24"/>
              </w:rPr>
              <w:t xml:space="preserve">helle, datt wi up use Plätse </w:t>
            </w:r>
            <w:r w:rsidR="009876A6" w:rsidRPr="00CA40C0">
              <w:rPr>
                <w:rFonts w:ascii="Tahoma" w:hAnsi="Tahoma" w:cs="Tahoma"/>
                <w:sz w:val="24"/>
                <w:szCs w:val="24"/>
              </w:rPr>
              <w:t xml:space="preserve">vüörne ölls vöstohn können, watt he metdeelen dai: „Wi stoht hier nu in Hamburg up de Stroaten vüör eene raude Ampel. Nu springet de Ampel up gröön un wi baiget rechts af. Adjüs bes glieks.“ Dat was ja </w:t>
            </w:r>
            <w:proofErr w:type="gramStart"/>
            <w:r w:rsidR="009876A6" w:rsidRPr="00CA40C0">
              <w:rPr>
                <w:rFonts w:ascii="Tahoma" w:hAnsi="Tahoma" w:cs="Tahoma"/>
                <w:sz w:val="24"/>
                <w:szCs w:val="24"/>
              </w:rPr>
              <w:t>derbe</w:t>
            </w:r>
            <w:proofErr w:type="gramEnd"/>
            <w:r w:rsidR="009876A6" w:rsidRPr="00CA40C0">
              <w:rPr>
                <w:rFonts w:ascii="Tahoma" w:hAnsi="Tahoma" w:cs="Tahoma"/>
                <w:sz w:val="24"/>
                <w:szCs w:val="24"/>
              </w:rPr>
              <w:t xml:space="preserve"> von Belang, wat he doa to s</w:t>
            </w:r>
            <w:r w:rsidR="006D3ADA" w:rsidRPr="00CA40C0">
              <w:rPr>
                <w:rFonts w:ascii="Tahoma" w:hAnsi="Tahoma" w:cs="Tahoma"/>
                <w:sz w:val="24"/>
                <w:szCs w:val="24"/>
              </w:rPr>
              <w:t>ä</w:t>
            </w:r>
            <w:r w:rsidR="009876A6" w:rsidRPr="00CA40C0">
              <w:rPr>
                <w:rFonts w:ascii="Tahoma" w:hAnsi="Tahoma" w:cs="Tahoma"/>
                <w:sz w:val="24"/>
                <w:szCs w:val="24"/>
              </w:rPr>
              <w:t xml:space="preserve">ggen hadde! Oawer so ging dat </w:t>
            </w:r>
            <w:proofErr w:type="gramStart"/>
            <w:r w:rsidR="009876A6" w:rsidRPr="00CA40C0">
              <w:rPr>
                <w:rFonts w:ascii="Tahoma" w:hAnsi="Tahoma" w:cs="Tahoma"/>
                <w:sz w:val="24"/>
                <w:szCs w:val="24"/>
              </w:rPr>
              <w:t>wider</w:t>
            </w:r>
            <w:proofErr w:type="gramEnd"/>
            <w:r w:rsidR="009876A6" w:rsidRPr="00CA40C0">
              <w:rPr>
                <w:rFonts w:ascii="Tahoma" w:hAnsi="Tahoma" w:cs="Tahoma"/>
                <w:sz w:val="24"/>
                <w:szCs w:val="24"/>
              </w:rPr>
              <w:t xml:space="preserve">: „De Bus hölt nu an un </w:t>
            </w:r>
            <w:r w:rsidR="009876A6" w:rsidRPr="00CA40C0">
              <w:rPr>
                <w:rFonts w:ascii="Tahoma" w:hAnsi="Tahoma" w:cs="Tahoma"/>
                <w:sz w:val="24"/>
                <w:szCs w:val="24"/>
              </w:rPr>
              <w:lastRenderedPageBreak/>
              <w:t xml:space="preserve">wi stieget uut. Bes glieks.“ „Wi </w:t>
            </w:r>
            <w:proofErr w:type="gramStart"/>
            <w:r w:rsidR="009876A6" w:rsidRPr="00CA40C0">
              <w:rPr>
                <w:rFonts w:ascii="Tahoma" w:hAnsi="Tahoma" w:cs="Tahoma"/>
                <w:sz w:val="24"/>
                <w:szCs w:val="24"/>
              </w:rPr>
              <w:t>hätt</w:t>
            </w:r>
            <w:proofErr w:type="gramEnd"/>
            <w:r w:rsidR="009876A6" w:rsidRPr="00CA40C0">
              <w:rPr>
                <w:rFonts w:ascii="Tahoma" w:hAnsi="Tahoma" w:cs="Tahoma"/>
                <w:sz w:val="24"/>
                <w:szCs w:val="24"/>
              </w:rPr>
              <w:t xml:space="preserve"> nu dat äërste Huus visentert un sind nu just we in dän Bus instiëgen. Bes nouher.“ Un so ging dat binoh ölle Stunne. </w:t>
            </w:r>
            <w:r w:rsidR="00082594" w:rsidRPr="00CA40C0">
              <w:rPr>
                <w:rFonts w:ascii="Tahoma" w:hAnsi="Tahoma" w:cs="Tahoma"/>
                <w:sz w:val="24"/>
                <w:szCs w:val="24"/>
              </w:rPr>
              <w:t>He hadde ümmer men blos son dumm Tüg mettodeelen, niks von Belang. Woll he doamedde up siene nië Ollske Indruck maken odder up us? Vielichte up beede. Un nu woard dat Mode met de Handys. In Gütsel gaff et „Foto Kino K</w:t>
            </w:r>
            <w:r w:rsidR="000963FA">
              <w:rPr>
                <w:rFonts w:ascii="Tahoma" w:hAnsi="Tahoma" w:cs="Tahoma"/>
                <w:sz w:val="24"/>
                <w:szCs w:val="24"/>
              </w:rPr>
              <w:t>…</w:t>
            </w:r>
            <w:r w:rsidR="00082594" w:rsidRPr="00CA40C0">
              <w:rPr>
                <w:rFonts w:ascii="Tahoma" w:hAnsi="Tahoma" w:cs="Tahoma"/>
                <w:sz w:val="24"/>
                <w:szCs w:val="24"/>
              </w:rPr>
              <w:t xml:space="preserve">“, de </w:t>
            </w:r>
            <w:r w:rsidR="008E5871" w:rsidRPr="00CA40C0">
              <w:rPr>
                <w:rFonts w:ascii="Tahoma" w:hAnsi="Tahoma" w:cs="Tahoma"/>
                <w:sz w:val="24"/>
                <w:szCs w:val="24"/>
              </w:rPr>
              <w:t>ümmer met een vöknetterte Leica-Kamera rümmelaip, oawer beste Beller doamedde make. De hadde nu auk na so’n Knuoken, so‘n</w:t>
            </w:r>
            <w:r w:rsidRPr="00CA40C0">
              <w:rPr>
                <w:rFonts w:ascii="Tahoma" w:hAnsi="Tahoma" w:cs="Tahoma"/>
                <w:sz w:val="24"/>
                <w:szCs w:val="24"/>
              </w:rPr>
              <w:t xml:space="preserve"> </w:t>
            </w:r>
            <w:r w:rsidR="008E5871" w:rsidRPr="00CA40C0">
              <w:rPr>
                <w:rFonts w:ascii="Tahoma" w:hAnsi="Tahoma" w:cs="Tahoma"/>
                <w:sz w:val="24"/>
                <w:szCs w:val="24"/>
              </w:rPr>
              <w:t xml:space="preserve">Handy doabie. Dat hadde he sik an dän Büxenraimen faste maket un soag doamedde na wichtiger uut, os vüördem. </w:t>
            </w:r>
            <w:r w:rsidR="00720AA0">
              <w:rPr>
                <w:rFonts w:ascii="Tahoma" w:hAnsi="Tahoma" w:cs="Tahoma"/>
                <w:sz w:val="24"/>
                <w:szCs w:val="24"/>
              </w:rPr>
              <w:t xml:space="preserve">He hadde een langen Buukraimen in </w:t>
            </w:r>
            <w:r w:rsidR="00E643BD">
              <w:rPr>
                <w:rFonts w:ascii="Tahoma" w:hAnsi="Tahoma" w:cs="Tahoma"/>
                <w:sz w:val="24"/>
                <w:szCs w:val="24"/>
              </w:rPr>
              <w:t>siene</w:t>
            </w:r>
            <w:r w:rsidR="00720AA0">
              <w:rPr>
                <w:rFonts w:ascii="Tahoma" w:hAnsi="Tahoma" w:cs="Tahoma"/>
                <w:sz w:val="24"/>
                <w:szCs w:val="24"/>
              </w:rPr>
              <w:t xml:space="preserve"> Büxen, methen een ruume</w:t>
            </w:r>
            <w:r w:rsidR="00E643BD">
              <w:rPr>
                <w:rFonts w:ascii="Tahoma" w:hAnsi="Tahoma" w:cs="Tahoma"/>
                <w:sz w:val="24"/>
                <w:szCs w:val="24"/>
              </w:rPr>
              <w:t xml:space="preserve">n Ballig. Met dän „Knuoken“ doa anne mosse </w:t>
            </w:r>
            <w:r w:rsidR="00383A30">
              <w:rPr>
                <w:rFonts w:ascii="Tahoma" w:hAnsi="Tahoma" w:cs="Tahoma"/>
                <w:sz w:val="24"/>
                <w:szCs w:val="24"/>
              </w:rPr>
              <w:t>h</w:t>
            </w:r>
            <w:r w:rsidR="00E643BD">
              <w:rPr>
                <w:rFonts w:ascii="Tahoma" w:hAnsi="Tahoma" w:cs="Tahoma"/>
                <w:sz w:val="24"/>
                <w:szCs w:val="24"/>
              </w:rPr>
              <w:t xml:space="preserve">e </w:t>
            </w:r>
            <w:r w:rsidR="00383A30">
              <w:rPr>
                <w:rFonts w:ascii="Tahoma" w:hAnsi="Tahoma" w:cs="Tahoma"/>
                <w:sz w:val="24"/>
                <w:szCs w:val="24"/>
              </w:rPr>
              <w:t xml:space="preserve">mangsen </w:t>
            </w:r>
            <w:r w:rsidR="00E643BD">
              <w:rPr>
                <w:rFonts w:ascii="Tahoma" w:hAnsi="Tahoma" w:cs="Tahoma"/>
                <w:sz w:val="24"/>
                <w:szCs w:val="24"/>
              </w:rPr>
              <w:t xml:space="preserve">twiärs dür de Düren gohn, süss passe he doa nich dür. </w:t>
            </w:r>
          </w:p>
          <w:p w14:paraId="7208670D" w14:textId="60202E93" w:rsidR="00ED3CD6" w:rsidRPr="00CA40C0" w:rsidRDefault="00365DB3">
            <w:pPr>
              <w:rPr>
                <w:rFonts w:ascii="Tahoma" w:hAnsi="Tahoma" w:cs="Tahoma"/>
                <w:sz w:val="24"/>
                <w:szCs w:val="24"/>
              </w:rPr>
            </w:pPr>
            <w:r>
              <w:rPr>
                <w:rFonts w:ascii="Tahoma" w:hAnsi="Tahoma" w:cs="Tahoma"/>
                <w:sz w:val="24"/>
                <w:szCs w:val="24"/>
              </w:rPr>
              <w:t xml:space="preserve">Un auk in’t Auto konn’m </w:t>
            </w:r>
            <w:r w:rsidR="00981DE2">
              <w:rPr>
                <w:rFonts w:ascii="Tahoma" w:hAnsi="Tahoma" w:cs="Tahoma"/>
                <w:sz w:val="24"/>
                <w:szCs w:val="24"/>
              </w:rPr>
              <w:t xml:space="preserve">nua baule </w:t>
            </w:r>
            <w:r>
              <w:rPr>
                <w:rFonts w:ascii="Tahoma" w:hAnsi="Tahoma" w:cs="Tahoma"/>
                <w:sz w:val="24"/>
                <w:szCs w:val="24"/>
              </w:rPr>
              <w:t>son Ding installeern. Nu was dat Autoföhrn nich ma sou langwielig. Man konn doabie ümmer telefone</w:t>
            </w:r>
            <w:r w:rsidR="00521525">
              <w:rPr>
                <w:rFonts w:ascii="Tahoma" w:hAnsi="Tahoma" w:cs="Tahoma"/>
                <w:sz w:val="24"/>
                <w:szCs w:val="24"/>
              </w:rPr>
              <w:t xml:space="preserve">ern un bruke nich ma so genau </w:t>
            </w:r>
            <w:r w:rsidR="00E643BD">
              <w:rPr>
                <w:rFonts w:ascii="Tahoma" w:hAnsi="Tahoma" w:cs="Tahoma"/>
                <w:sz w:val="24"/>
                <w:szCs w:val="24"/>
              </w:rPr>
              <w:t>u</w:t>
            </w:r>
            <w:r w:rsidR="00521525">
              <w:rPr>
                <w:rFonts w:ascii="Tahoma" w:hAnsi="Tahoma" w:cs="Tahoma"/>
                <w:sz w:val="24"/>
                <w:szCs w:val="24"/>
              </w:rPr>
              <w:t xml:space="preserve">p de annern Autos to achten. </w:t>
            </w:r>
            <w:r w:rsidR="008E5871" w:rsidRPr="00CA40C0">
              <w:rPr>
                <w:rFonts w:ascii="Tahoma" w:hAnsi="Tahoma" w:cs="Tahoma"/>
                <w:sz w:val="24"/>
                <w:szCs w:val="24"/>
              </w:rPr>
              <w:t xml:space="preserve">In de 60-er </w:t>
            </w:r>
            <w:r w:rsidR="00FA47D8" w:rsidRPr="00CA40C0">
              <w:rPr>
                <w:rFonts w:ascii="Tahoma" w:hAnsi="Tahoma" w:cs="Tahoma"/>
                <w:sz w:val="24"/>
                <w:szCs w:val="24"/>
              </w:rPr>
              <w:t>Joare</w:t>
            </w:r>
            <w:r w:rsidR="008E5871" w:rsidRPr="00CA40C0">
              <w:rPr>
                <w:rFonts w:ascii="Tahoma" w:hAnsi="Tahoma" w:cs="Tahoma"/>
                <w:sz w:val="24"/>
                <w:szCs w:val="24"/>
              </w:rPr>
              <w:t xml:space="preserve"> gaff et een Spruëk, met dän för Tabak </w:t>
            </w:r>
            <w:r w:rsidR="009F4E61" w:rsidRPr="00CA40C0">
              <w:rPr>
                <w:rFonts w:ascii="Tahoma" w:hAnsi="Tahoma" w:cs="Tahoma"/>
                <w:sz w:val="24"/>
                <w:szCs w:val="24"/>
              </w:rPr>
              <w:t>Rekloame maket woar, „Drei Dinge braucht der Mann: Feuer, Pfeife, Stanwell.“ Dat woar nu ümmeännert in: „Drai Saken brukt een Mannsmenske: Pipen, Tobak, Handy.“</w:t>
            </w:r>
            <w:r w:rsidR="00521525">
              <w:rPr>
                <w:rFonts w:ascii="Tahoma" w:hAnsi="Tahoma" w:cs="Tahoma"/>
                <w:sz w:val="24"/>
                <w:szCs w:val="24"/>
              </w:rPr>
              <w:t xml:space="preserve"> Un wecker sik wichtig maine, de hadde dösse drai Saken ümmer vüör sik up’n Diske liggen. </w:t>
            </w:r>
          </w:p>
          <w:p w14:paraId="4D6C8393" w14:textId="2B89A88E" w:rsidR="00132C96" w:rsidRPr="00CA40C0" w:rsidRDefault="002F16A2">
            <w:pPr>
              <w:rPr>
                <w:rFonts w:ascii="Tahoma" w:hAnsi="Tahoma" w:cs="Tahoma"/>
                <w:sz w:val="24"/>
                <w:szCs w:val="24"/>
              </w:rPr>
            </w:pPr>
            <w:r w:rsidRPr="00CA40C0">
              <w:rPr>
                <w:rFonts w:ascii="Tahoma" w:hAnsi="Tahoma" w:cs="Tahoma"/>
                <w:sz w:val="24"/>
                <w:szCs w:val="24"/>
              </w:rPr>
              <w:t>Un dann konn’m met dän Handy SMS schriewen un wegschicken. Ofschons dös</w:t>
            </w:r>
            <w:r w:rsidR="00521525">
              <w:rPr>
                <w:rFonts w:ascii="Tahoma" w:hAnsi="Tahoma" w:cs="Tahoma"/>
                <w:sz w:val="24"/>
                <w:szCs w:val="24"/>
              </w:rPr>
              <w:t>s</w:t>
            </w:r>
            <w:r w:rsidRPr="00CA40C0">
              <w:rPr>
                <w:rFonts w:ascii="Tahoma" w:hAnsi="Tahoma" w:cs="Tahoma"/>
                <w:sz w:val="24"/>
                <w:szCs w:val="24"/>
              </w:rPr>
              <w:t xml:space="preserve">e Dinger </w:t>
            </w:r>
            <w:r w:rsidR="00110316">
              <w:rPr>
                <w:rFonts w:ascii="Tahoma" w:hAnsi="Tahoma" w:cs="Tahoma"/>
                <w:sz w:val="24"/>
                <w:szCs w:val="24"/>
              </w:rPr>
              <w:t xml:space="preserve">blos </w:t>
            </w:r>
            <w:r w:rsidRPr="00CA40C0">
              <w:rPr>
                <w:rFonts w:ascii="Tahoma" w:hAnsi="Tahoma" w:cs="Tahoma"/>
                <w:sz w:val="24"/>
                <w:szCs w:val="24"/>
              </w:rPr>
              <w:t>eene Tastatur</w:t>
            </w:r>
            <w:r w:rsidR="00110316">
              <w:rPr>
                <w:rFonts w:ascii="Tahoma" w:hAnsi="Tahoma" w:cs="Tahoma"/>
                <w:sz w:val="24"/>
                <w:szCs w:val="24"/>
              </w:rPr>
              <w:t xml:space="preserve"> för Talen</w:t>
            </w:r>
            <w:r w:rsidRPr="00CA40C0">
              <w:rPr>
                <w:rFonts w:ascii="Tahoma" w:hAnsi="Tahoma" w:cs="Tahoma"/>
                <w:sz w:val="24"/>
                <w:szCs w:val="24"/>
              </w:rPr>
              <w:t xml:space="preserve"> hadden. Met de Talentasten ging dat. „Multi Tab“ wuord doa to säggt. Un nu stünnen de Bütkens</w:t>
            </w:r>
            <w:r w:rsidR="00521525">
              <w:rPr>
                <w:rFonts w:ascii="Tahoma" w:hAnsi="Tahoma" w:cs="Tahoma"/>
                <w:sz w:val="24"/>
                <w:szCs w:val="24"/>
              </w:rPr>
              <w:t>, oawer auk de uutwassenen Lüe</w:t>
            </w:r>
            <w:r w:rsidRPr="00CA40C0">
              <w:rPr>
                <w:rFonts w:ascii="Tahoma" w:hAnsi="Tahoma" w:cs="Tahoma"/>
                <w:sz w:val="24"/>
                <w:szCs w:val="24"/>
              </w:rPr>
              <w:t xml:space="preserve"> doa tohaupe, kürn oawer nich metneene, </w:t>
            </w:r>
            <w:r w:rsidR="00317055" w:rsidRPr="00CA40C0">
              <w:rPr>
                <w:rFonts w:ascii="Tahoma" w:hAnsi="Tahoma" w:cs="Tahoma"/>
                <w:sz w:val="24"/>
                <w:szCs w:val="24"/>
              </w:rPr>
              <w:t xml:space="preserve">een jeder </w:t>
            </w:r>
            <w:r w:rsidRPr="00CA40C0">
              <w:rPr>
                <w:rFonts w:ascii="Tahoma" w:hAnsi="Tahoma" w:cs="Tahoma"/>
                <w:sz w:val="24"/>
                <w:szCs w:val="24"/>
              </w:rPr>
              <w:t xml:space="preserve">tippe, os wänn </w:t>
            </w:r>
            <w:r w:rsidR="00317055" w:rsidRPr="00CA40C0">
              <w:rPr>
                <w:rFonts w:ascii="Tahoma" w:hAnsi="Tahoma" w:cs="Tahoma"/>
                <w:sz w:val="24"/>
                <w:szCs w:val="24"/>
              </w:rPr>
              <w:t>h</w:t>
            </w:r>
            <w:r w:rsidRPr="00CA40C0">
              <w:rPr>
                <w:rFonts w:ascii="Tahoma" w:hAnsi="Tahoma" w:cs="Tahoma"/>
                <w:sz w:val="24"/>
                <w:szCs w:val="24"/>
              </w:rPr>
              <w:t>e nich wies wöar, up de Tastatur harümme</w:t>
            </w:r>
            <w:r w:rsidR="00317055" w:rsidRPr="00CA40C0">
              <w:rPr>
                <w:rFonts w:ascii="Tahoma" w:hAnsi="Tahoma" w:cs="Tahoma"/>
                <w:sz w:val="24"/>
                <w:szCs w:val="24"/>
              </w:rPr>
              <w:t xml:space="preserve"> un et duerde nich </w:t>
            </w:r>
            <w:r w:rsidR="00317055" w:rsidRPr="00CA40C0">
              <w:rPr>
                <w:rFonts w:ascii="Tahoma" w:hAnsi="Tahoma" w:cs="Tahoma"/>
                <w:sz w:val="24"/>
                <w:szCs w:val="24"/>
              </w:rPr>
              <w:lastRenderedPageBreak/>
              <w:t>lange, dänn laipe</w:t>
            </w:r>
            <w:r w:rsidR="00A96B6A" w:rsidRPr="00CA40C0">
              <w:rPr>
                <w:rFonts w:ascii="Tahoma" w:hAnsi="Tahoma" w:cs="Tahoma"/>
                <w:sz w:val="24"/>
                <w:szCs w:val="24"/>
              </w:rPr>
              <w:t>n</w:t>
            </w:r>
            <w:r w:rsidR="00317055" w:rsidRPr="00CA40C0">
              <w:rPr>
                <w:rFonts w:ascii="Tahoma" w:hAnsi="Tahoma" w:cs="Tahoma"/>
                <w:sz w:val="24"/>
                <w:szCs w:val="24"/>
              </w:rPr>
              <w:t xml:space="preserve"> se ölle we uutneene. Woanners is ümmer mäer los, os doa, wo’m just is.</w:t>
            </w:r>
            <w:r w:rsidR="00521525">
              <w:rPr>
                <w:rFonts w:ascii="Tahoma" w:hAnsi="Tahoma" w:cs="Tahoma"/>
                <w:sz w:val="24"/>
                <w:szCs w:val="24"/>
              </w:rPr>
              <w:t xml:space="preserve"> Dat kenne ick von miene Schoape auk: Dat beste Gräs wässet ümmer up de annern Siete von dän Tuun.</w:t>
            </w:r>
          </w:p>
          <w:p w14:paraId="3F49CB51" w14:textId="5B140DB3" w:rsidR="00317055" w:rsidRPr="00CA40C0" w:rsidRDefault="001D66BD">
            <w:pPr>
              <w:rPr>
                <w:rFonts w:ascii="Tahoma" w:hAnsi="Tahoma" w:cs="Tahoma"/>
                <w:sz w:val="24"/>
                <w:szCs w:val="24"/>
              </w:rPr>
            </w:pPr>
            <w:r>
              <w:rPr>
                <w:rFonts w:ascii="Tahoma" w:hAnsi="Tahoma" w:cs="Tahoma"/>
                <w:sz w:val="24"/>
                <w:szCs w:val="24"/>
              </w:rPr>
              <w:t>Meteenanner k</w:t>
            </w:r>
            <w:r w:rsidR="00317055" w:rsidRPr="00CA40C0">
              <w:rPr>
                <w:rFonts w:ascii="Tahoma" w:hAnsi="Tahoma" w:cs="Tahoma"/>
                <w:sz w:val="24"/>
                <w:szCs w:val="24"/>
              </w:rPr>
              <w:t>ürt wuor</w:t>
            </w:r>
            <w:r w:rsidR="00110316">
              <w:rPr>
                <w:rFonts w:ascii="Tahoma" w:hAnsi="Tahoma" w:cs="Tahoma"/>
                <w:sz w:val="24"/>
                <w:szCs w:val="24"/>
              </w:rPr>
              <w:t>d</w:t>
            </w:r>
            <w:r w:rsidR="00317055" w:rsidRPr="00CA40C0">
              <w:rPr>
                <w:rFonts w:ascii="Tahoma" w:hAnsi="Tahoma" w:cs="Tahoma"/>
                <w:sz w:val="24"/>
                <w:szCs w:val="24"/>
              </w:rPr>
              <w:t xml:space="preserve"> </w:t>
            </w:r>
            <w:r w:rsidR="00521525">
              <w:rPr>
                <w:rFonts w:ascii="Tahoma" w:hAnsi="Tahoma" w:cs="Tahoma"/>
                <w:sz w:val="24"/>
                <w:szCs w:val="24"/>
              </w:rPr>
              <w:t xml:space="preserve">nu </w:t>
            </w:r>
            <w:r w:rsidR="00317055" w:rsidRPr="00CA40C0">
              <w:rPr>
                <w:rFonts w:ascii="Tahoma" w:hAnsi="Tahoma" w:cs="Tahoma"/>
                <w:sz w:val="24"/>
                <w:szCs w:val="24"/>
              </w:rPr>
              <w:t>ümmer wainiger.</w:t>
            </w:r>
          </w:p>
          <w:p w14:paraId="1F6F65D0" w14:textId="30E0B55F" w:rsidR="00317055" w:rsidRPr="00CA40C0" w:rsidRDefault="00317055">
            <w:pPr>
              <w:rPr>
                <w:rFonts w:ascii="Tahoma" w:hAnsi="Tahoma" w:cs="Tahoma"/>
                <w:sz w:val="24"/>
                <w:szCs w:val="24"/>
              </w:rPr>
            </w:pPr>
            <w:r w:rsidRPr="00CA40C0">
              <w:rPr>
                <w:rFonts w:ascii="Tahoma" w:hAnsi="Tahoma" w:cs="Tahoma"/>
                <w:sz w:val="24"/>
                <w:szCs w:val="24"/>
              </w:rPr>
              <w:t>Un vondage kann’m nich blos een Schri</w:t>
            </w:r>
            <w:r w:rsidR="001D66BD">
              <w:rPr>
                <w:rFonts w:ascii="Tahoma" w:hAnsi="Tahoma" w:cs="Tahoma"/>
                <w:sz w:val="24"/>
                <w:szCs w:val="24"/>
              </w:rPr>
              <w:t>ew</w:t>
            </w:r>
            <w:r w:rsidRPr="00CA40C0">
              <w:rPr>
                <w:rFonts w:ascii="Tahoma" w:hAnsi="Tahoma" w:cs="Tahoma"/>
                <w:sz w:val="24"/>
                <w:szCs w:val="24"/>
              </w:rPr>
              <w:t xml:space="preserve">sel (Text) wegschicken, </w:t>
            </w:r>
            <w:r w:rsidR="00A96B6A" w:rsidRPr="00CA40C0">
              <w:rPr>
                <w:rFonts w:ascii="Tahoma" w:hAnsi="Tahoma" w:cs="Tahoma"/>
                <w:sz w:val="24"/>
                <w:szCs w:val="24"/>
              </w:rPr>
              <w:t>un doabie</w:t>
            </w:r>
            <w:r w:rsidRPr="00CA40C0">
              <w:rPr>
                <w:rFonts w:ascii="Tahoma" w:hAnsi="Tahoma" w:cs="Tahoma"/>
                <w:sz w:val="24"/>
                <w:szCs w:val="24"/>
              </w:rPr>
              <w:t xml:space="preserve"> de Wöade dür „Smilis“ uuttusken, du kanns </w:t>
            </w:r>
            <w:r w:rsidR="00A96B6A" w:rsidRPr="00CA40C0">
              <w:rPr>
                <w:rFonts w:ascii="Tahoma" w:hAnsi="Tahoma" w:cs="Tahoma"/>
                <w:sz w:val="24"/>
                <w:szCs w:val="24"/>
              </w:rPr>
              <w:t>Be</w:t>
            </w:r>
            <w:r w:rsidRPr="00CA40C0">
              <w:rPr>
                <w:rFonts w:ascii="Tahoma" w:hAnsi="Tahoma" w:cs="Tahoma"/>
                <w:sz w:val="24"/>
                <w:szCs w:val="24"/>
              </w:rPr>
              <w:t xml:space="preserve">ller wegschicken, kanns lütke Videos (Filme) maken un </w:t>
            </w:r>
            <w:r w:rsidR="00A96B6A" w:rsidRPr="00CA40C0">
              <w:rPr>
                <w:rFonts w:ascii="Tahoma" w:hAnsi="Tahoma" w:cs="Tahoma"/>
                <w:sz w:val="24"/>
                <w:szCs w:val="24"/>
              </w:rPr>
              <w:t>w</w:t>
            </w:r>
            <w:r w:rsidRPr="00CA40C0">
              <w:rPr>
                <w:rFonts w:ascii="Tahoma" w:hAnsi="Tahoma" w:cs="Tahoma"/>
                <w:sz w:val="24"/>
                <w:szCs w:val="24"/>
              </w:rPr>
              <w:t>egschicken, kanns sogar wat in dat Ding inkürn un dann wegschicken. Met annere kürn brukt‘m nich ma. Wat is dat doch’n schöne Wiält vondage</w:t>
            </w:r>
            <w:r w:rsidR="006D3ADA" w:rsidRPr="00CA40C0">
              <w:rPr>
                <w:rFonts w:ascii="Tahoma" w:hAnsi="Tahoma" w:cs="Tahoma"/>
                <w:sz w:val="24"/>
                <w:szCs w:val="24"/>
              </w:rPr>
              <w:t>! To jede Tiet kann’m met binoh jeden</w:t>
            </w:r>
            <w:r w:rsidR="00A96B6A" w:rsidRPr="00CA40C0">
              <w:rPr>
                <w:rFonts w:ascii="Tahoma" w:hAnsi="Tahoma" w:cs="Tahoma"/>
                <w:sz w:val="24"/>
                <w:szCs w:val="24"/>
              </w:rPr>
              <w:t xml:space="preserve"> up de ganzen Wiält</w:t>
            </w:r>
            <w:r w:rsidR="006D3ADA" w:rsidRPr="00CA40C0">
              <w:rPr>
                <w:rFonts w:ascii="Tahoma" w:hAnsi="Tahoma" w:cs="Tahoma"/>
                <w:sz w:val="24"/>
                <w:szCs w:val="24"/>
              </w:rPr>
              <w:t xml:space="preserve"> kwatern</w:t>
            </w:r>
            <w:r w:rsidR="00521525">
              <w:rPr>
                <w:rFonts w:ascii="Tahoma" w:hAnsi="Tahoma" w:cs="Tahoma"/>
                <w:sz w:val="24"/>
                <w:szCs w:val="24"/>
              </w:rPr>
              <w:t xml:space="preserve">, sik </w:t>
            </w:r>
            <w:r w:rsidR="001D66BD">
              <w:rPr>
                <w:rFonts w:ascii="Tahoma" w:hAnsi="Tahoma" w:cs="Tahoma"/>
                <w:sz w:val="24"/>
                <w:szCs w:val="24"/>
              </w:rPr>
              <w:t>wat toschicken, Schriewsel, Bellers un sou wider un sou wider…</w:t>
            </w:r>
            <w:r w:rsidR="006D3ADA" w:rsidRPr="00CA40C0">
              <w:rPr>
                <w:rFonts w:ascii="Tahoma" w:hAnsi="Tahoma" w:cs="Tahoma"/>
                <w:sz w:val="24"/>
                <w:szCs w:val="24"/>
              </w:rPr>
              <w:t xml:space="preserve"> Oawer üöwer 60%</w:t>
            </w:r>
            <w:r w:rsidR="001D66BD">
              <w:rPr>
                <w:rFonts w:ascii="Tahoma" w:hAnsi="Tahoma" w:cs="Tahoma"/>
                <w:sz w:val="24"/>
                <w:szCs w:val="24"/>
              </w:rPr>
              <w:t xml:space="preserve"> (Persent)</w:t>
            </w:r>
            <w:r w:rsidR="006D3ADA" w:rsidRPr="00CA40C0">
              <w:rPr>
                <w:rFonts w:ascii="Tahoma" w:hAnsi="Tahoma" w:cs="Tahoma"/>
                <w:sz w:val="24"/>
                <w:szCs w:val="24"/>
              </w:rPr>
              <w:t xml:space="preserve"> von de jungen Lüe föhlt sik insam.</w:t>
            </w:r>
            <w:r w:rsidR="001D66BD">
              <w:rPr>
                <w:rFonts w:ascii="Tahoma" w:hAnsi="Tahoma" w:cs="Tahoma"/>
                <w:sz w:val="24"/>
                <w:szCs w:val="24"/>
              </w:rPr>
              <w:t xml:space="preserve"> </w:t>
            </w:r>
            <w:r w:rsidR="001D66BD" w:rsidRPr="00CA40C0">
              <w:rPr>
                <w:rFonts w:ascii="Tahoma" w:hAnsi="Tahoma" w:cs="Tahoma"/>
                <w:sz w:val="24"/>
                <w:szCs w:val="24"/>
              </w:rPr>
              <w:t xml:space="preserve">(Quelle: „Welt“, 23.3.2021, </w:t>
            </w:r>
            <w:hyperlink r:id="rId7" w:history="1">
              <w:r w:rsidR="001D66BD" w:rsidRPr="00CA40C0">
                <w:rPr>
                  <w:rStyle w:val="Hyperlink"/>
                  <w:rFonts w:ascii="Tahoma" w:hAnsi="Tahoma" w:cs="Tahoma"/>
                  <w:sz w:val="24"/>
                  <w:szCs w:val="24"/>
                </w:rPr>
                <w:t>https://de.statista.com/</w:t>
              </w:r>
            </w:hyperlink>
            <w:r w:rsidR="001D66BD" w:rsidRPr="00CA40C0">
              <w:rPr>
                <w:rFonts w:ascii="Tahoma" w:hAnsi="Tahoma" w:cs="Tahoma"/>
                <w:sz w:val="24"/>
                <w:szCs w:val="24"/>
              </w:rPr>
              <w:t>, 2023)</w:t>
            </w:r>
            <w:r w:rsidR="001D66BD">
              <w:rPr>
                <w:rFonts w:ascii="Tahoma" w:hAnsi="Tahoma" w:cs="Tahoma"/>
                <w:sz w:val="24"/>
                <w:szCs w:val="24"/>
              </w:rPr>
              <w:t xml:space="preserve"> Schöne Wiält? Jau, oawer full met spassige Koffeedrinkers.</w:t>
            </w:r>
            <w:r w:rsidR="006D3ADA" w:rsidRPr="00CA40C0">
              <w:rPr>
                <w:rFonts w:ascii="Tahoma" w:hAnsi="Tahoma" w:cs="Tahoma"/>
                <w:sz w:val="24"/>
                <w:szCs w:val="24"/>
              </w:rPr>
              <w:t xml:space="preserve"> </w:t>
            </w:r>
            <w:r w:rsidR="001D66BD">
              <w:rPr>
                <w:rFonts w:ascii="Tahoma" w:hAnsi="Tahoma" w:cs="Tahoma"/>
                <w:sz w:val="24"/>
                <w:szCs w:val="24"/>
              </w:rPr>
              <w:t>Un met spassige Moden.</w:t>
            </w:r>
          </w:p>
        </w:tc>
      </w:tr>
    </w:tbl>
    <w:p w14:paraId="78B841C9" w14:textId="77777777" w:rsidR="004356FB" w:rsidRPr="00CA40C0" w:rsidRDefault="004356FB"/>
    <w:sectPr w:rsidR="004356FB" w:rsidRPr="00CA40C0" w:rsidSect="004356FB">
      <w:headerReference w:type="default" r:id="rId8"/>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5D8CC" w14:textId="77777777" w:rsidR="0010585C" w:rsidRDefault="0010585C" w:rsidP="00B22BD6">
      <w:pPr>
        <w:spacing w:after="0" w:line="240" w:lineRule="auto"/>
      </w:pPr>
      <w:r>
        <w:separator/>
      </w:r>
    </w:p>
  </w:endnote>
  <w:endnote w:type="continuationSeparator" w:id="0">
    <w:p w14:paraId="54990D21" w14:textId="77777777" w:rsidR="0010585C" w:rsidRDefault="0010585C" w:rsidP="00B22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CD542" w14:textId="77777777" w:rsidR="0010585C" w:rsidRDefault="0010585C" w:rsidP="00B22BD6">
      <w:pPr>
        <w:spacing w:after="0" w:line="240" w:lineRule="auto"/>
      </w:pPr>
      <w:r>
        <w:separator/>
      </w:r>
    </w:p>
  </w:footnote>
  <w:footnote w:type="continuationSeparator" w:id="0">
    <w:p w14:paraId="4F38F6EB" w14:textId="77777777" w:rsidR="0010585C" w:rsidRDefault="0010585C" w:rsidP="00B22BD6">
      <w:pPr>
        <w:spacing w:after="0" w:line="240" w:lineRule="auto"/>
      </w:pPr>
      <w:r>
        <w:continuationSeparator/>
      </w:r>
    </w:p>
  </w:footnote>
  <w:footnote w:id="1">
    <w:p w14:paraId="1EDF3995" w14:textId="2B17E21F" w:rsidR="006F5A70" w:rsidRDefault="006F5A70">
      <w:pPr>
        <w:pStyle w:val="Funotentext"/>
      </w:pPr>
      <w:r>
        <w:rPr>
          <w:rStyle w:val="Funotenzeichen"/>
        </w:rPr>
        <w:footnoteRef/>
      </w:r>
      <w:r>
        <w:t xml:space="preserve"> Das erste Handy, was in Deutschland 1992 auf den Markt kam, war das Motorola 3200</w:t>
      </w:r>
    </w:p>
  </w:footnote>
  <w:footnote w:id="2">
    <w:p w14:paraId="333961FD" w14:textId="3E19BB7C" w:rsidR="00981DE2" w:rsidRDefault="00981DE2">
      <w:pPr>
        <w:pStyle w:val="Funotentext"/>
      </w:pPr>
      <w:r>
        <w:rPr>
          <w:rStyle w:val="Funotenzeichen"/>
        </w:rPr>
        <w:footnoteRef/>
      </w:r>
      <w:r>
        <w:t xml:space="preserve"> Autotelefone gab es allerdings schon länger. Sie waren aber sehr groß und sehr schwer und sehr teuer. Das dort installierte Mobiltelefon war ein echter Fortschritt.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E547F" w14:textId="6EE0B59E" w:rsidR="0000552A" w:rsidRDefault="0000552A">
    <w:pPr>
      <w:pStyle w:val="Kopfzeile"/>
    </w:pPr>
    <w:r>
      <w:rPr>
        <w:rFonts w:cstheme="minorHAnsi"/>
      </w:rPr>
      <w:t>©</w:t>
    </w:r>
    <w:r>
      <w:t xml:space="preserve"> S. Kornfeld</w:t>
    </w:r>
  </w:p>
  <w:p w14:paraId="7E4188DC" w14:textId="77777777" w:rsidR="0000552A" w:rsidRDefault="0000552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6FB"/>
    <w:rsid w:val="0000552A"/>
    <w:rsid w:val="00077D6A"/>
    <w:rsid w:val="00082594"/>
    <w:rsid w:val="000963FA"/>
    <w:rsid w:val="000B4BD2"/>
    <w:rsid w:val="000F6D89"/>
    <w:rsid w:val="0010585C"/>
    <w:rsid w:val="00110316"/>
    <w:rsid w:val="00132C96"/>
    <w:rsid w:val="001A7E07"/>
    <w:rsid w:val="001D1725"/>
    <w:rsid w:val="001D66BD"/>
    <w:rsid w:val="002F16A2"/>
    <w:rsid w:val="003169AF"/>
    <w:rsid w:val="00317055"/>
    <w:rsid w:val="00365DB3"/>
    <w:rsid w:val="00383A30"/>
    <w:rsid w:val="003F2151"/>
    <w:rsid w:val="004356FB"/>
    <w:rsid w:val="00445CC4"/>
    <w:rsid w:val="00465B32"/>
    <w:rsid w:val="004C1069"/>
    <w:rsid w:val="00505F9D"/>
    <w:rsid w:val="00521525"/>
    <w:rsid w:val="00562C02"/>
    <w:rsid w:val="006B6E36"/>
    <w:rsid w:val="006D3ADA"/>
    <w:rsid w:val="006F5A70"/>
    <w:rsid w:val="00720AA0"/>
    <w:rsid w:val="00734E7D"/>
    <w:rsid w:val="00773FC9"/>
    <w:rsid w:val="007B1FE9"/>
    <w:rsid w:val="00876B20"/>
    <w:rsid w:val="008E5871"/>
    <w:rsid w:val="00923238"/>
    <w:rsid w:val="009307CE"/>
    <w:rsid w:val="00931410"/>
    <w:rsid w:val="00963EE0"/>
    <w:rsid w:val="00981DE2"/>
    <w:rsid w:val="009876A6"/>
    <w:rsid w:val="009B4E23"/>
    <w:rsid w:val="009F4E61"/>
    <w:rsid w:val="00A96B6A"/>
    <w:rsid w:val="00AF0B70"/>
    <w:rsid w:val="00B22BD6"/>
    <w:rsid w:val="00B709EB"/>
    <w:rsid w:val="00BB7016"/>
    <w:rsid w:val="00BC631F"/>
    <w:rsid w:val="00BD650C"/>
    <w:rsid w:val="00CA40C0"/>
    <w:rsid w:val="00CB5F32"/>
    <w:rsid w:val="00D21FE2"/>
    <w:rsid w:val="00D60618"/>
    <w:rsid w:val="00D90056"/>
    <w:rsid w:val="00DE6876"/>
    <w:rsid w:val="00E165E1"/>
    <w:rsid w:val="00E643BD"/>
    <w:rsid w:val="00ED166E"/>
    <w:rsid w:val="00ED3CD6"/>
    <w:rsid w:val="00F54706"/>
    <w:rsid w:val="00FA47D8"/>
    <w:rsid w:val="00FE1F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9C9F35"/>
  <w15:chartTrackingRefBased/>
  <w15:docId w15:val="{A68CD5E2-AF52-43B2-B069-5C057D9A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35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6D3ADA"/>
    <w:rPr>
      <w:color w:val="0563C1" w:themeColor="hyperlink"/>
      <w:u w:val="single"/>
    </w:rPr>
  </w:style>
  <w:style w:type="character" w:styleId="NichtaufgelsteErwhnung">
    <w:name w:val="Unresolved Mention"/>
    <w:basedOn w:val="Absatz-Standardschriftart"/>
    <w:uiPriority w:val="99"/>
    <w:semiHidden/>
    <w:unhideWhenUsed/>
    <w:rsid w:val="006D3ADA"/>
    <w:rPr>
      <w:color w:val="605E5C"/>
      <w:shd w:val="clear" w:color="auto" w:fill="E1DFDD"/>
    </w:rPr>
  </w:style>
  <w:style w:type="paragraph" w:styleId="Funotentext">
    <w:name w:val="footnote text"/>
    <w:basedOn w:val="Standard"/>
    <w:link w:val="FunotentextZchn"/>
    <w:uiPriority w:val="99"/>
    <w:semiHidden/>
    <w:unhideWhenUsed/>
    <w:rsid w:val="00B22BD6"/>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22BD6"/>
    <w:rPr>
      <w:sz w:val="20"/>
      <w:szCs w:val="20"/>
    </w:rPr>
  </w:style>
  <w:style w:type="character" w:styleId="Funotenzeichen">
    <w:name w:val="footnote reference"/>
    <w:basedOn w:val="Absatz-Standardschriftart"/>
    <w:uiPriority w:val="99"/>
    <w:semiHidden/>
    <w:unhideWhenUsed/>
    <w:rsid w:val="00B22BD6"/>
    <w:rPr>
      <w:vertAlign w:val="superscript"/>
    </w:rPr>
  </w:style>
  <w:style w:type="paragraph" w:styleId="Kopfzeile">
    <w:name w:val="header"/>
    <w:basedOn w:val="Standard"/>
    <w:link w:val="KopfzeileZchn"/>
    <w:uiPriority w:val="99"/>
    <w:unhideWhenUsed/>
    <w:rsid w:val="0000552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0552A"/>
  </w:style>
  <w:style w:type="paragraph" w:styleId="Fuzeile">
    <w:name w:val="footer"/>
    <w:basedOn w:val="Standard"/>
    <w:link w:val="FuzeileZchn"/>
    <w:uiPriority w:val="99"/>
    <w:unhideWhenUsed/>
    <w:rsid w:val="0000552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05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e.statista.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9E2AF-5915-43A1-A821-B4C832D48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1175</Words>
  <Characters>7409</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Siegfried Kornfeld</dc:creator>
  <cp:keywords/>
  <dc:description/>
  <cp:lastModifiedBy>Siegfried Kornfeld</cp:lastModifiedBy>
  <cp:revision>18</cp:revision>
  <dcterms:created xsi:type="dcterms:W3CDTF">2023-11-25T18:39:00Z</dcterms:created>
  <dcterms:modified xsi:type="dcterms:W3CDTF">2024-04-26T17:58:00Z</dcterms:modified>
</cp:coreProperties>
</file>