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1D7" w:rsidRPr="0042668A" w:rsidRDefault="0042668A">
      <w:pPr>
        <w:rPr>
          <w:rFonts w:ascii="Tahoma" w:hAnsi="Tahoma" w:cs="Tahoma"/>
          <w:sz w:val="24"/>
          <w:szCs w:val="24"/>
        </w:rPr>
      </w:pPr>
      <w:r w:rsidRPr="0042668A">
        <w:rPr>
          <w:rFonts w:ascii="Tahoma" w:hAnsi="Tahoma" w:cs="Tahoma"/>
          <w:sz w:val="24"/>
          <w:szCs w:val="24"/>
        </w:rPr>
        <w:t>Liebe Teilnehmer und Teilnehmerinnen,</w:t>
      </w:r>
    </w:p>
    <w:p w:rsidR="0042668A" w:rsidRDefault="0042668A">
      <w:pPr>
        <w:rPr>
          <w:rFonts w:ascii="Tahoma" w:hAnsi="Tahoma" w:cs="Tahoma"/>
          <w:sz w:val="24"/>
          <w:szCs w:val="24"/>
        </w:rPr>
      </w:pPr>
      <w:r>
        <w:rPr>
          <w:rFonts w:ascii="Tahoma" w:hAnsi="Tahoma" w:cs="Tahoma"/>
          <w:sz w:val="24"/>
          <w:szCs w:val="24"/>
        </w:rPr>
        <w:t>Leiwe Lüe, de hier metmaket,</w:t>
      </w:r>
    </w:p>
    <w:p w:rsidR="0042668A" w:rsidRDefault="0042668A">
      <w:pPr>
        <w:rPr>
          <w:rFonts w:ascii="Tahoma" w:hAnsi="Tahoma" w:cs="Tahoma"/>
          <w:sz w:val="24"/>
          <w:szCs w:val="24"/>
        </w:rPr>
      </w:pPr>
      <w:r>
        <w:rPr>
          <w:rFonts w:ascii="Tahoma" w:hAnsi="Tahoma" w:cs="Tahoma"/>
          <w:sz w:val="24"/>
          <w:szCs w:val="24"/>
        </w:rPr>
        <w:t>hier kommt die Lektion 5</w:t>
      </w:r>
    </w:p>
    <w:p w:rsidR="0042668A" w:rsidRDefault="0042668A">
      <w:pPr>
        <w:rPr>
          <w:rFonts w:ascii="Tahoma" w:hAnsi="Tahoma" w:cs="Tahoma"/>
          <w:sz w:val="24"/>
          <w:szCs w:val="24"/>
        </w:rPr>
      </w:pPr>
      <w:r>
        <w:rPr>
          <w:rFonts w:ascii="Tahoma" w:hAnsi="Tahoma" w:cs="Tahoma"/>
          <w:sz w:val="24"/>
          <w:szCs w:val="24"/>
        </w:rPr>
        <w:t>Hier kümmp de Lektion 5</w:t>
      </w:r>
    </w:p>
    <w:p w:rsidR="0042668A" w:rsidRDefault="0042668A">
      <w:pPr>
        <w:rPr>
          <w:rFonts w:ascii="Tahoma" w:hAnsi="Tahoma" w:cs="Tahoma"/>
          <w:sz w:val="24"/>
          <w:szCs w:val="24"/>
        </w:rPr>
      </w:pPr>
      <w:r>
        <w:rPr>
          <w:rFonts w:ascii="Tahoma" w:hAnsi="Tahoma" w:cs="Tahoma"/>
          <w:sz w:val="24"/>
          <w:szCs w:val="24"/>
        </w:rPr>
        <w:t>Aufgaben / Upgaben</w:t>
      </w:r>
    </w:p>
    <w:p w:rsidR="0042668A" w:rsidRDefault="0042668A">
      <w:pPr>
        <w:rPr>
          <w:rFonts w:ascii="Tahoma" w:hAnsi="Tahoma" w:cs="Tahoma"/>
          <w:sz w:val="24"/>
          <w:szCs w:val="24"/>
        </w:rPr>
      </w:pPr>
      <w:r>
        <w:rPr>
          <w:rFonts w:ascii="Tahoma" w:hAnsi="Tahoma" w:cs="Tahoma"/>
          <w:sz w:val="24"/>
          <w:szCs w:val="24"/>
        </w:rPr>
        <w:t>1. Lest Euch den Text (hochdeutsch) der Geschichte „Dies wird nicht mein Tag heute“ durch</w:t>
      </w:r>
    </w:p>
    <w:p w:rsidR="0042668A" w:rsidRDefault="0042668A">
      <w:pPr>
        <w:rPr>
          <w:rFonts w:ascii="Tahoma" w:hAnsi="Tahoma" w:cs="Tahoma"/>
          <w:sz w:val="24"/>
          <w:szCs w:val="24"/>
        </w:rPr>
      </w:pPr>
      <w:r>
        <w:rPr>
          <w:rFonts w:ascii="Tahoma" w:hAnsi="Tahoma" w:cs="Tahoma"/>
          <w:sz w:val="24"/>
          <w:szCs w:val="24"/>
        </w:rPr>
        <w:t>Liäset Ju dän haugdütsken Text von de Geschichte „Düt wätt nich mien Dagg vondage“ dür.</w:t>
      </w:r>
    </w:p>
    <w:p w:rsidR="0042668A" w:rsidRDefault="0042668A">
      <w:pPr>
        <w:rPr>
          <w:rFonts w:ascii="Tahoma" w:hAnsi="Tahoma" w:cs="Tahoma"/>
          <w:sz w:val="24"/>
          <w:szCs w:val="24"/>
        </w:rPr>
      </w:pPr>
      <w:r>
        <w:rPr>
          <w:rFonts w:ascii="Tahoma" w:hAnsi="Tahoma" w:cs="Tahoma"/>
          <w:sz w:val="24"/>
          <w:szCs w:val="24"/>
        </w:rPr>
        <w:t>2. Hört Euch dann die Geschichte in der Audiodatei an.</w:t>
      </w:r>
    </w:p>
    <w:p w:rsidR="0042668A" w:rsidRDefault="0042668A">
      <w:pPr>
        <w:rPr>
          <w:rFonts w:ascii="Tahoma" w:hAnsi="Tahoma" w:cs="Tahoma"/>
          <w:sz w:val="24"/>
          <w:szCs w:val="24"/>
        </w:rPr>
      </w:pPr>
      <w:r>
        <w:rPr>
          <w:rFonts w:ascii="Tahoma" w:hAnsi="Tahoma" w:cs="Tahoma"/>
          <w:sz w:val="24"/>
          <w:szCs w:val="24"/>
        </w:rPr>
        <w:t>Lustert Ju dänn de Geschichte in de Tonupnahme an.</w:t>
      </w:r>
    </w:p>
    <w:p w:rsidR="0042668A" w:rsidRDefault="0042668A">
      <w:pPr>
        <w:rPr>
          <w:rFonts w:ascii="Tahoma" w:hAnsi="Tahoma" w:cs="Tahoma"/>
          <w:sz w:val="24"/>
          <w:szCs w:val="24"/>
        </w:rPr>
      </w:pPr>
      <w:r>
        <w:rPr>
          <w:rFonts w:ascii="Tahoma" w:hAnsi="Tahoma" w:cs="Tahoma"/>
          <w:sz w:val="24"/>
          <w:szCs w:val="24"/>
        </w:rPr>
        <w:t>3. Lest den Plattdeutschtext vielleicht erst still, dann aber laut vor und sprecht ihn auf einen Tonträger (Smartphon)</w:t>
      </w:r>
    </w:p>
    <w:p w:rsidR="0042668A" w:rsidRDefault="0042668A" w:rsidP="0042668A">
      <w:pPr>
        <w:rPr>
          <w:rFonts w:ascii="Tahoma" w:hAnsi="Tahoma" w:cs="Tahoma"/>
          <w:sz w:val="24"/>
          <w:szCs w:val="24"/>
        </w:rPr>
      </w:pPr>
      <w:r>
        <w:rPr>
          <w:rFonts w:ascii="Tahoma" w:hAnsi="Tahoma" w:cs="Tahoma"/>
          <w:sz w:val="24"/>
          <w:szCs w:val="24"/>
        </w:rPr>
        <w:t xml:space="preserve">Liäset dän plattdütsken Text </w:t>
      </w:r>
      <w:r>
        <w:rPr>
          <w:rFonts w:ascii="Tahoma" w:hAnsi="Tahoma" w:cs="Tahoma"/>
          <w:sz w:val="24"/>
          <w:szCs w:val="24"/>
        </w:rPr>
        <w:t>ehrs moal stille</w:t>
      </w:r>
      <w:r>
        <w:rPr>
          <w:rFonts w:ascii="Tahoma" w:hAnsi="Tahoma" w:cs="Tahoma"/>
          <w:sz w:val="24"/>
          <w:szCs w:val="24"/>
        </w:rPr>
        <w:t>, dänn oawer helle</w:t>
      </w:r>
      <w:r w:rsidR="008D51C2">
        <w:rPr>
          <w:rFonts w:ascii="Tahoma" w:hAnsi="Tahoma" w:cs="Tahoma"/>
          <w:sz w:val="24"/>
          <w:szCs w:val="24"/>
        </w:rPr>
        <w:t xml:space="preserve"> un niëhmt dän spruokenen Text up.</w:t>
      </w:r>
    </w:p>
    <w:p w:rsidR="008D51C2" w:rsidRDefault="008D51C2" w:rsidP="0042668A">
      <w:pPr>
        <w:rPr>
          <w:rFonts w:ascii="Tahoma" w:hAnsi="Tahoma" w:cs="Tahoma"/>
          <w:sz w:val="24"/>
          <w:szCs w:val="24"/>
        </w:rPr>
      </w:pPr>
      <w:r>
        <w:rPr>
          <w:rFonts w:ascii="Tahoma" w:hAnsi="Tahoma" w:cs="Tahoma"/>
          <w:sz w:val="24"/>
          <w:szCs w:val="24"/>
        </w:rPr>
        <w:t>4. Da die Zahlen, mit denen wir hier umgehen, immer größer werden, ist es erforderlich, eine kleine Zahlenkunde einzubauen. Die Zahlen werden gelesen, wie sie geschrieben stehen. Schwierig wird es bei größeren Zahlen. Dazu gebe ich ebenfalls eine Audiodatei in den Ordner.</w:t>
      </w:r>
    </w:p>
    <w:p w:rsidR="008D51C2" w:rsidRDefault="008D51C2" w:rsidP="0042668A">
      <w:pPr>
        <w:rPr>
          <w:rFonts w:ascii="Tahoma" w:hAnsi="Tahoma" w:cs="Tahoma"/>
          <w:sz w:val="24"/>
          <w:szCs w:val="24"/>
        </w:rPr>
      </w:pPr>
      <w:r>
        <w:rPr>
          <w:rFonts w:ascii="Tahoma" w:hAnsi="Tahoma" w:cs="Tahoma"/>
          <w:sz w:val="24"/>
          <w:szCs w:val="24"/>
        </w:rPr>
        <w:t>Doa de Talen, womedde wi hier ümmegoaht, ümmer grötter wärt, is et naidig, de Talen to läern. De Talen wärd liäsen, os se schriëben stoaht. Schwörder wätt et bi graute Talen. Doavo giëwe ick een spruokenen Text met Talen in dän Ordner.</w:t>
      </w:r>
    </w:p>
    <w:p w:rsidR="008D51C2" w:rsidRDefault="008D51C2" w:rsidP="0042668A">
      <w:pPr>
        <w:rPr>
          <w:rFonts w:ascii="Tahoma" w:hAnsi="Tahoma" w:cs="Tahoma"/>
          <w:sz w:val="24"/>
          <w:szCs w:val="24"/>
        </w:rPr>
      </w:pPr>
      <w:r>
        <w:rPr>
          <w:rFonts w:ascii="Tahoma" w:hAnsi="Tahoma" w:cs="Tahoma"/>
          <w:sz w:val="24"/>
          <w:szCs w:val="24"/>
        </w:rPr>
        <w:t>5. Eine kleine Grammatikübung gibt es ebenfalls. Beugen des Prozessivpronomens (besitzanzeigendes Fürwort). Bitte erst die Beispielstabelle S.</w:t>
      </w:r>
      <w:r w:rsidR="00593235">
        <w:rPr>
          <w:rFonts w:ascii="Tahoma" w:hAnsi="Tahoma" w:cs="Tahoma"/>
          <w:sz w:val="24"/>
          <w:szCs w:val="24"/>
        </w:rPr>
        <w:t xml:space="preserve"> 1 studieren und dann die Übung. Erfolgskontrolle ist in blauer Schrift dabei. Aber bitte nicht schummeln!</w:t>
      </w:r>
    </w:p>
    <w:p w:rsidR="00593235" w:rsidRDefault="00593235" w:rsidP="0042668A">
      <w:pPr>
        <w:rPr>
          <w:rFonts w:ascii="Tahoma" w:hAnsi="Tahoma" w:cs="Tahoma"/>
          <w:sz w:val="24"/>
          <w:szCs w:val="24"/>
        </w:rPr>
      </w:pPr>
      <w:r>
        <w:rPr>
          <w:rFonts w:ascii="Tahoma" w:hAnsi="Tahoma" w:cs="Tahoma"/>
          <w:sz w:val="24"/>
          <w:szCs w:val="24"/>
        </w:rPr>
        <w:t>Eene lütke Grammatikübung is auk we doabie: Baigen von dat Prozessivpronomen! (eine plattdeutsche Übersetzung von „besitzanzeigendes Fürwort“ müsste langatmig umschrieben werden, ich verzichte darauf). Ehrs moal de Tabellen up de 1. Site studeern un dänn de Upgaben maken. Wo et richtig is, is dänn in blau schriëben. Oawer nich schummeln!</w:t>
      </w:r>
    </w:p>
    <w:p w:rsidR="00593235" w:rsidRPr="0042668A" w:rsidRDefault="00593235" w:rsidP="0042668A">
      <w:pPr>
        <w:rPr>
          <w:rFonts w:ascii="Tahoma" w:hAnsi="Tahoma" w:cs="Tahoma"/>
          <w:sz w:val="24"/>
          <w:szCs w:val="24"/>
        </w:rPr>
      </w:pPr>
      <w:r>
        <w:rPr>
          <w:rFonts w:ascii="Tahoma" w:hAnsi="Tahoma" w:cs="Tahoma"/>
          <w:sz w:val="24"/>
          <w:szCs w:val="24"/>
        </w:rPr>
        <w:t>Viel Spaß!</w:t>
      </w:r>
      <w:bookmarkStart w:id="0" w:name="_GoBack"/>
      <w:bookmarkEnd w:id="0"/>
    </w:p>
    <w:sectPr w:rsidR="00593235" w:rsidRPr="004266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8A"/>
    <w:rsid w:val="0042668A"/>
    <w:rsid w:val="00593235"/>
    <w:rsid w:val="008D51C2"/>
    <w:rsid w:val="00DE61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74D6"/>
  <w15:chartTrackingRefBased/>
  <w15:docId w15:val="{0BA6388A-B2CA-4628-BA73-EC3894D4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1506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cp:revision>
  <dcterms:created xsi:type="dcterms:W3CDTF">2020-10-02T11:39:00Z</dcterms:created>
  <dcterms:modified xsi:type="dcterms:W3CDTF">2020-10-02T12:05:00Z</dcterms:modified>
</cp:coreProperties>
</file>